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4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3AB6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广安市中医医院</w:t>
      </w:r>
    </w:p>
    <w:p w14:paraId="4374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关于对信息系统云资源服务器市场调研的公告</w:t>
      </w:r>
    </w:p>
    <w:p w14:paraId="6CAC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B5D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根据医院工作安排需要，拟需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租用一批云服务器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，现就进行市场询价公告如下。</w:t>
      </w:r>
    </w:p>
    <w:p w14:paraId="7BCA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一、报名须具备条件</w:t>
      </w:r>
    </w:p>
    <w:p w14:paraId="1BD7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具有独立法人资格，有固定的办公和营业场地，能独立承担法律责任；</w:t>
      </w:r>
    </w:p>
    <w:p w14:paraId="0CA8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具有良好的商业信誉和健全的财务会计制度；</w:t>
      </w:r>
    </w:p>
    <w:p w14:paraId="7DC3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具有履行合同所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必备的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设备和专业技术能力；</w:t>
      </w:r>
    </w:p>
    <w:p w14:paraId="3F28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具有依法缴纳税收和社会保障资金的良好记录；</w:t>
      </w:r>
    </w:p>
    <w:p w14:paraId="6ADC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此前在经营中无违法记录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。</w:t>
      </w:r>
    </w:p>
    <w:p w14:paraId="537CA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二、报名须提供书面材料</w:t>
      </w:r>
    </w:p>
    <w:p w14:paraId="62AE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有效的营业执照副本（年检合格）；</w:t>
      </w:r>
    </w:p>
    <w:p w14:paraId="50D64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组织机构代码证副本（年检合格）；</w:t>
      </w:r>
    </w:p>
    <w:p w14:paraId="7149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税务登记证（年检合格）（已实行三证合一的只需提供营业执照复印件）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；</w:t>
      </w:r>
    </w:p>
    <w:p w14:paraId="236AD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报名公司法人对销售代表的签名授权书（原件）；</w:t>
      </w:r>
    </w:p>
    <w:p w14:paraId="27BF6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法人或授权代表身份证复印件；</w:t>
      </w:r>
    </w:p>
    <w:p w14:paraId="2568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. 产品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报价单（附件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instrText xml:space="preserve"> HYPERLINK "http://www.sctcm120.com/system/_content/download.jsp?urltype=news.DownloadAttachUrl&amp;owner=1747846319&amp;wbfileid=5246844" \t "http://www.sctcm120.com/info/1092/_blank" </w:instrTex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报价单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，纸质版需密封盖章）；</w:t>
      </w:r>
    </w:p>
    <w:p w14:paraId="071CB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. 四川省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内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机关事业单位已采购本公司产品的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名称、规格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类型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、数量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；</w:t>
      </w:r>
    </w:p>
    <w:p w14:paraId="4F0E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同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类型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产品市内其它单位采购价格证明：中标通知书或网上采购合同，或中标公告网上截图，或采购合同等；若在四川从未销售过，须提供情况说明；</w:t>
      </w:r>
    </w:p>
    <w:p w14:paraId="3AE1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提供承诺书及售后服务承诺，承诺交来的所有资质，皆为原件复印件且真实有效。提供虚假资料者取消报名资格，5年内禁入医院并追究相关法律责任。注：若提供推荐产品彩页、技术参数、配置清单（技术参数及配置清单除需提供纸质版盖章，还需要一并提供word电子版）；①上述所有证明材料，需加盖公司公章。②设备报价单（excel）、技术参数（word）、配置清单（word）需提供电子版，发送至邮箱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822046767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@qq.com。压缩文件命名为：报名厂家或供应商名称+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联系人姓名+联系电话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。</w:t>
      </w:r>
    </w:p>
    <w:p w14:paraId="269BB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三、报名时间、地点</w:t>
      </w:r>
    </w:p>
    <w:p w14:paraId="60525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报名截止时间为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日下午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点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；</w:t>
      </w:r>
    </w:p>
    <w:p w14:paraId="1CFBA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现场报名地点：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广安市中医医院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信息管理部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部（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广安区翠屏路1号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，广安市中医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医院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门诊楼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楼</w:t>
      </w:r>
      <w: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  <w:t>422室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）。</w:t>
      </w:r>
    </w:p>
    <w:p w14:paraId="59E11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四、资质审查合格后，将以电话形式通知报名企业在规定时间内参与市场询价工作。</w:t>
      </w:r>
    </w:p>
    <w:p w14:paraId="1396987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90" w:firstLineChars="3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联系人：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蒋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老师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联系电话：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15284941997 </w:t>
      </w:r>
    </w:p>
    <w:p w14:paraId="010947D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90" w:firstLineChars="3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 附件 1.技术、服务要求；</w:t>
      </w:r>
    </w:p>
    <w:p w14:paraId="4D1D3C3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8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2.产品报价表。</w:t>
      </w:r>
    </w:p>
    <w:p w14:paraId="01187EF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950" w:firstLineChars="15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广安市中医医院</w:t>
      </w:r>
    </w:p>
    <w:p w14:paraId="1BABCC1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950" w:firstLineChars="15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sectPr>
          <w:footerReference r:id="rId3" w:type="default"/>
          <w:pgSz w:w="11906" w:h="16838"/>
          <w:pgMar w:top="2041" w:right="1531" w:bottom="1701" w:left="155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2026年5月11日 </w:t>
      </w:r>
    </w:p>
    <w:p w14:paraId="325702F7">
      <w:pPr>
        <w:pStyle w:val="4"/>
        <w:numPr>
          <w:ilvl w:val="0"/>
          <w:numId w:val="0"/>
        </w:numPr>
        <w:tabs>
          <w:tab w:val="left" w:pos="420"/>
        </w:tabs>
        <w:rPr>
          <w:rFonts w:hint="eastAsia" w:ascii="方正黑体_GBK" w:hAnsi="方正黑体_GBK" w:cs="方正黑体_GBK"/>
          <w:sz w:val="33"/>
          <w:szCs w:val="33"/>
        </w:rPr>
      </w:pPr>
      <w:r>
        <w:rPr>
          <w:rFonts w:hint="eastAsia" w:ascii="Calibri" w:hAnsi="Calibri"/>
        </w:rPr>
        <w:br w:type="textWrapping"/>
      </w:r>
      <w:r>
        <w:rPr>
          <w:rFonts w:hint="eastAsia" w:ascii="方正黑体_GBK" w:hAnsi="方正黑体_GBK" w:cs="方正黑体_GBK"/>
          <w:sz w:val="33"/>
          <w:szCs w:val="33"/>
        </w:rPr>
        <w:t>一、技术、服务要求</w:t>
      </w:r>
    </w:p>
    <w:tbl>
      <w:tblPr>
        <w:tblStyle w:val="10"/>
        <w:tblpPr w:leftFromText="180" w:rightFromText="180" w:vertAnchor="text" w:horzAnchor="page" w:tblpX="1044" w:tblpY="617"/>
        <w:tblOverlap w:val="never"/>
        <w:tblW w:w="13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479"/>
        <w:gridCol w:w="7412"/>
        <w:gridCol w:w="1000"/>
        <w:gridCol w:w="1575"/>
        <w:gridCol w:w="1775"/>
      </w:tblGrid>
      <w:tr w14:paraId="152E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37" w:type="dxa"/>
            <w:vAlign w:val="center"/>
          </w:tcPr>
          <w:p w14:paraId="5623F48E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序号</w:t>
            </w:r>
          </w:p>
        </w:tc>
        <w:tc>
          <w:tcPr>
            <w:tcW w:w="1479" w:type="dxa"/>
            <w:vAlign w:val="center"/>
          </w:tcPr>
          <w:p w14:paraId="6EE7621D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名称</w:t>
            </w:r>
          </w:p>
        </w:tc>
        <w:tc>
          <w:tcPr>
            <w:tcW w:w="7412" w:type="dxa"/>
            <w:vAlign w:val="center"/>
          </w:tcPr>
          <w:p w14:paraId="7196E37C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技术参数要求（修改后）</w:t>
            </w:r>
          </w:p>
        </w:tc>
        <w:tc>
          <w:tcPr>
            <w:tcW w:w="1000" w:type="dxa"/>
            <w:vAlign w:val="center"/>
          </w:tcPr>
          <w:p w14:paraId="735119D1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单位</w:t>
            </w:r>
          </w:p>
        </w:tc>
        <w:tc>
          <w:tcPr>
            <w:tcW w:w="1575" w:type="dxa"/>
            <w:vAlign w:val="center"/>
          </w:tcPr>
          <w:p w14:paraId="217265C9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数量</w:t>
            </w:r>
          </w:p>
        </w:tc>
        <w:tc>
          <w:tcPr>
            <w:tcW w:w="1775" w:type="dxa"/>
          </w:tcPr>
          <w:p w14:paraId="14FCE776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备注</w:t>
            </w:r>
          </w:p>
        </w:tc>
      </w:tr>
      <w:tr w14:paraId="0D57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7" w:type="dxa"/>
            <w:vAlign w:val="center"/>
          </w:tcPr>
          <w:p w14:paraId="347744D1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1479" w:type="dxa"/>
            <w:vAlign w:val="center"/>
          </w:tcPr>
          <w:p w14:paraId="1BB0204E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云主机资源</w:t>
            </w:r>
          </w:p>
        </w:tc>
        <w:tc>
          <w:tcPr>
            <w:tcW w:w="7412" w:type="dxa"/>
            <w:vAlign w:val="center"/>
          </w:tcPr>
          <w:p w14:paraId="6B87FD06">
            <w:pPr>
              <w:pStyle w:val="6"/>
              <w:ind w:left="210" w:hanging="210" w:hangingChars="10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1、计算资源池：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云主机单机</w:t>
            </w:r>
            <w:r>
              <w:rPr>
                <w:rFonts w:hint="eastAsia" w:ascii="方正仿宋_GBK" w:hAnsi="方正仿宋_GBK" w:eastAsia="方正仿宋_GBK" w:cs="方正仿宋_GBK"/>
              </w:rPr>
              <w:t>主频≥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2.2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GHz； 单台云主机CPU支持  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至  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32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核（或更大范围）自定义调整；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物理内存≥ 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208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GB，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虚拟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内存支持 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1-64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G（或更大范围）自定义调整。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可分配Vcpu核数量</w:t>
            </w:r>
            <w:r>
              <w:rPr>
                <w:rFonts w:hint="eastAsia" w:ascii="方正仿宋_GBK" w:hAnsi="方正仿宋_GBK" w:eastAsia="方正仿宋_GBK" w:cs="方正仿宋_GBK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96 核</w:t>
            </w:r>
          </w:p>
          <w:p w14:paraId="7C058CFD">
            <w:pPr>
              <w:pStyle w:val="6"/>
              <w:ind w:left="210" w:hanging="210" w:hangingChars="100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云存储：SSD块存储盘≥10016GB，读写时延≤2ms，单盘最大IOPS≥18000，</w:t>
            </w:r>
            <w:r>
              <w:rPr>
                <w:rFonts w:hint="eastAsia" w:ascii="方正仿宋_GBK" w:hAnsi="方正仿宋_GBK" w:eastAsia="方正仿宋_GBK" w:cs="方正仿宋_GBK"/>
              </w:rPr>
              <w:t>单盘吞吐量≥3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</w:rPr>
              <w:t>0MB/s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；</w:t>
            </w:r>
          </w:p>
          <w:p w14:paraId="7E450460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</w:rPr>
              <w:t>、操作系统：提供主流的WINDOWS、LINUX等操作系统，具备正版授权。数量需满足采购人实际需求。支持Windows Server 2016，Windows Server 2019，Ubuntu，CentOS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0penEuler </w:t>
            </w:r>
            <w:r>
              <w:rPr>
                <w:rFonts w:hint="eastAsia" w:ascii="方正仿宋_GBK" w:hAnsi="方正仿宋_GBK" w:eastAsia="方正仿宋_GBK" w:cs="方正仿宋_GBK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操作</w:t>
            </w:r>
            <w:r>
              <w:rPr>
                <w:rFonts w:hint="eastAsia" w:ascii="方正仿宋_GBK" w:hAnsi="方正仿宋_GBK" w:eastAsia="方正仿宋_GBK" w:cs="方正仿宋_GBK"/>
              </w:rPr>
              <w:t>系统。</w:t>
            </w:r>
          </w:p>
          <w:p w14:paraId="427943DF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</w:rPr>
              <w:t>、提供的云平台必须通过国家信息系统安全等级保护三级认证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。</w:t>
            </w:r>
          </w:p>
          <w:p w14:paraId="7A636E4D">
            <w:pPr>
              <w:pStyle w:val="2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云主机支持云服务器快照管理。</w:t>
            </w:r>
          </w:p>
        </w:tc>
        <w:tc>
          <w:tcPr>
            <w:tcW w:w="1000" w:type="dxa"/>
            <w:vAlign w:val="center"/>
          </w:tcPr>
          <w:p w14:paraId="3252375C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</w:t>
            </w:r>
          </w:p>
        </w:tc>
        <w:tc>
          <w:tcPr>
            <w:tcW w:w="1575" w:type="dxa"/>
            <w:vAlign w:val="center"/>
          </w:tcPr>
          <w:p w14:paraId="33E6C054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1775" w:type="dxa"/>
          </w:tcPr>
          <w:p w14:paraId="440772B9">
            <w:pPr>
              <w:pStyle w:val="6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云主机数量</w:t>
            </w:r>
            <w:r>
              <w:rPr>
                <w:rFonts w:hint="eastAsia" w:ascii="方正仿宋_GBK" w:hAnsi="方正仿宋_GBK" w:eastAsia="方正仿宋_GBK" w:cs="方正仿宋_GBK"/>
              </w:rPr>
              <w:t>要求详见资源清单</w:t>
            </w:r>
          </w:p>
        </w:tc>
      </w:tr>
      <w:tr w14:paraId="7474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7" w:type="dxa"/>
            <w:vAlign w:val="center"/>
          </w:tcPr>
          <w:p w14:paraId="5D86E271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2</w:t>
            </w:r>
          </w:p>
        </w:tc>
        <w:tc>
          <w:tcPr>
            <w:tcW w:w="1479" w:type="dxa"/>
            <w:vAlign w:val="center"/>
          </w:tcPr>
          <w:p w14:paraId="7C4D0EE0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云网络资源</w:t>
            </w:r>
          </w:p>
        </w:tc>
        <w:tc>
          <w:tcPr>
            <w:tcW w:w="7412" w:type="dxa"/>
            <w:vAlign w:val="center"/>
          </w:tcPr>
          <w:p w14:paraId="13B26450">
            <w:pPr>
              <w:jc w:val="left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云网络服务要求</w:t>
            </w: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:</w:t>
            </w:r>
          </w:p>
          <w:p w14:paraId="28FE2B1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连接广安市电子政务外网与5G专网</w:t>
            </w:r>
          </w:p>
        </w:tc>
        <w:tc>
          <w:tcPr>
            <w:tcW w:w="1000" w:type="dxa"/>
            <w:vAlign w:val="center"/>
          </w:tcPr>
          <w:p w14:paraId="5ED8C63A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项</w:t>
            </w:r>
          </w:p>
        </w:tc>
        <w:tc>
          <w:tcPr>
            <w:tcW w:w="1575" w:type="dxa"/>
            <w:vAlign w:val="center"/>
          </w:tcPr>
          <w:p w14:paraId="7D225550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1</w:t>
            </w:r>
          </w:p>
        </w:tc>
        <w:tc>
          <w:tcPr>
            <w:tcW w:w="1775" w:type="dxa"/>
          </w:tcPr>
          <w:p w14:paraId="7F4B6241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FD2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37" w:type="dxa"/>
            <w:vAlign w:val="center"/>
          </w:tcPr>
          <w:p w14:paraId="1934D8A1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3</w:t>
            </w:r>
          </w:p>
        </w:tc>
        <w:tc>
          <w:tcPr>
            <w:tcW w:w="1479" w:type="dxa"/>
            <w:vAlign w:val="center"/>
          </w:tcPr>
          <w:p w14:paraId="5ED9E18A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VPN服务</w:t>
            </w:r>
          </w:p>
        </w:tc>
        <w:tc>
          <w:tcPr>
            <w:tcW w:w="7412" w:type="dxa"/>
            <w:vAlign w:val="center"/>
          </w:tcPr>
          <w:p w14:paraId="1D7044E3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提供vpn方式(VPN账号不少于15个)、堡垒机等远程方式。</w:t>
            </w:r>
          </w:p>
        </w:tc>
        <w:tc>
          <w:tcPr>
            <w:tcW w:w="1000" w:type="dxa"/>
            <w:vAlign w:val="center"/>
          </w:tcPr>
          <w:p w14:paraId="0C39B8E6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项</w:t>
            </w:r>
          </w:p>
        </w:tc>
        <w:tc>
          <w:tcPr>
            <w:tcW w:w="1575" w:type="dxa"/>
            <w:vAlign w:val="center"/>
          </w:tcPr>
          <w:p w14:paraId="7D2257FD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</w:t>
            </w:r>
          </w:p>
        </w:tc>
        <w:tc>
          <w:tcPr>
            <w:tcW w:w="1775" w:type="dxa"/>
          </w:tcPr>
          <w:p w14:paraId="054037B9"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 w14:paraId="4B6EDD9B">
      <w:pPr>
        <w:pStyle w:val="4"/>
        <w:numPr>
          <w:ilvl w:val="0"/>
          <w:numId w:val="0"/>
        </w:numPr>
        <w:tabs>
          <w:tab w:val="left" w:pos="420"/>
        </w:tabs>
        <w:rPr>
          <w:rFonts w:hint="eastAsia" w:ascii="方正黑体_GBK" w:hAnsi="方正黑体_GBK" w:cs="方正黑体_GBK"/>
          <w:sz w:val="33"/>
          <w:szCs w:val="33"/>
        </w:rPr>
      </w:pPr>
    </w:p>
    <w:p w14:paraId="71CE4BEA"/>
    <w:p w14:paraId="4F3B6D54">
      <w:pPr>
        <w:keepNext/>
        <w:keepLines/>
        <w:widowControl w:val="0"/>
        <w:numPr>
          <w:ilvl w:val="0"/>
          <w:numId w:val="0"/>
        </w:numPr>
        <w:bidi w:val="0"/>
        <w:spacing w:before="260" w:beforeLines="0" w:beforeAutospacing="0" w:after="260" w:afterLines="0" w:afterAutospacing="0" w:line="413" w:lineRule="auto"/>
        <w:ind w:leftChars="0"/>
        <w:jc w:val="both"/>
        <w:outlineLvl w:val="1"/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资源清单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717"/>
        <w:gridCol w:w="1734"/>
        <w:gridCol w:w="1797"/>
        <w:gridCol w:w="1797"/>
        <w:gridCol w:w="1828"/>
        <w:gridCol w:w="1968"/>
      </w:tblGrid>
      <w:tr w14:paraId="4F77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F4EF">
            <w:pPr>
              <w:pStyle w:val="6"/>
              <w:bidi w:val="0"/>
              <w:jc w:val="center"/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广安市中医医院信息系统云资源需求表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（最低需求）</w:t>
            </w:r>
          </w:p>
        </w:tc>
      </w:tr>
      <w:tr w14:paraId="704A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AB7C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分类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7EC8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95E6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ECS数量（台）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023F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CPU/单台（核）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16A0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内存/单台（GB）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2780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磁盘/单台（GB）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8226">
            <w:pPr>
              <w:pStyle w:val="6"/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94B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服务器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监管、闭环、文件上传服务器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98C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CC5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47A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459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500GB SSD</w:t>
            </w:r>
          </w:p>
        </w:tc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F718">
            <w:pPr>
              <w:pStyle w:val="6"/>
              <w:bidi w:val="0"/>
              <w:jc w:val="center"/>
              <w:rPr>
                <w:rFonts w:hint="eastAsia"/>
              </w:rPr>
            </w:pPr>
          </w:p>
        </w:tc>
      </w:tr>
      <w:tr w14:paraId="5ABC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0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数据库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主库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857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17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905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AE8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3072GB SSD</w:t>
            </w: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8A80">
            <w:pPr>
              <w:pStyle w:val="6"/>
              <w:bidi w:val="0"/>
              <w:jc w:val="center"/>
              <w:rPr>
                <w:rFonts w:hint="eastAsia"/>
              </w:rPr>
            </w:pPr>
          </w:p>
        </w:tc>
      </w:tr>
      <w:tr w14:paraId="755D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0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数据库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服务器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(从库)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2C6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A98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6AB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6B9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3072GB SSD</w:t>
            </w: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CC32">
            <w:pPr>
              <w:pStyle w:val="6"/>
              <w:bidi w:val="0"/>
              <w:jc w:val="center"/>
              <w:rPr>
                <w:rFonts w:hint="eastAsia"/>
              </w:rPr>
            </w:pPr>
          </w:p>
        </w:tc>
      </w:tr>
      <w:tr w14:paraId="3AF8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8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前置机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采集库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13F8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A65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D82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863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3072GB SSD</w:t>
            </w:r>
          </w:p>
        </w:tc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F23F">
            <w:pPr>
              <w:pStyle w:val="6"/>
              <w:bidi w:val="0"/>
              <w:jc w:val="center"/>
              <w:rPr>
                <w:rFonts w:hint="eastAsia"/>
              </w:rPr>
            </w:pPr>
          </w:p>
        </w:tc>
      </w:tr>
      <w:tr w14:paraId="5859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E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应用服务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采集工具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EB3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6B8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999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769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300GB SSD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E79D">
            <w:pPr>
              <w:pStyle w:val="6"/>
              <w:bidi w:val="0"/>
              <w:jc w:val="center"/>
              <w:rPr>
                <w:rFonts w:hint="eastAsia"/>
              </w:rPr>
            </w:pPr>
          </w:p>
        </w:tc>
      </w:tr>
      <w:tr w14:paraId="5F09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B4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hanging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注：1.云资源须为公有云。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2.后续服务器、业务系统、数据库、安全设备及系统最高管理权限应由甲方掌握。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3.负责连接广安市电子政务外网与5G专网</w:t>
            </w:r>
          </w:p>
          <w:p w14:paraId="018F1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200" w:firstLine="0" w:firstLine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4.提供基础网络安全服务。</w:t>
            </w:r>
          </w:p>
        </w:tc>
      </w:tr>
    </w:tbl>
    <w:p w14:paraId="0230073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950" w:firstLineChars="15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</w:p>
    <w:p w14:paraId="2B3277F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950" w:firstLineChars="15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</w:p>
    <w:p w14:paraId="047865A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</w:p>
    <w:p w14:paraId="46A8CF6E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附件2</w:t>
      </w:r>
    </w:p>
    <w:tbl>
      <w:tblPr>
        <w:tblStyle w:val="10"/>
        <w:tblW w:w="13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2077"/>
        <w:gridCol w:w="1807"/>
        <w:gridCol w:w="1839"/>
        <w:gridCol w:w="1939"/>
        <w:gridCol w:w="1939"/>
        <w:gridCol w:w="765"/>
      </w:tblGrid>
      <w:tr w14:paraId="0F95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5EEA">
            <w:pPr>
              <w:pStyle w:val="5"/>
              <w:keepNext/>
              <w:keepLines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44"/>
                <w:szCs w:val="44"/>
                <w:highlight w:val="none"/>
                <w:shd w:val="clear" w:color="auto" w:fill="auto"/>
                <w:lang w:val="en-US" w:eastAsia="zh-CN"/>
              </w:rPr>
              <w:t>广安中医院信息系统云资源需求报价表</w:t>
            </w:r>
          </w:p>
        </w:tc>
      </w:tr>
      <w:tr w14:paraId="1717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981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 w14:paraId="1B99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73A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ECS数量（台）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F0D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CPU/单台（核）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461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内存/单台（GB）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ABB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磁盘/单台（GB）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3AE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报价(元)</w:t>
            </w:r>
          </w:p>
        </w:tc>
      </w:tr>
      <w:tr w14:paraId="07CA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应用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</w:rPr>
              <w:t>服务器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10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监管、闭环、文件上传服务器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8E9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943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42B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124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500GB SSD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AA4A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E4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数据库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</w:rPr>
              <w:t>服务器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主库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  <w:lang w:eastAsia="zh-CN"/>
              </w:rPr>
              <w:t>）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E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</w:rPr>
              <w:t>数据库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A02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19D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FE5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D5B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3072GB SSD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E26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EA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数据库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</w:rPr>
              <w:t>服务器</w:t>
            </w: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(从库)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8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仿宋" w:eastAsia="方正仿宋_GBK" w:cs="仿宋"/>
                <w:sz w:val="28"/>
                <w:szCs w:val="21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</w:rPr>
              <w:t>数据库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4995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950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5E6A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B83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3072GB SSD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415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8D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前置机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39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仿宋" w:eastAsia="方正仿宋_GBK" w:cs="仿宋"/>
                <w:sz w:val="28"/>
                <w:szCs w:val="21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采集库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579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429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926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5F1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3072GB SSD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2933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917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应用服务</w:t>
            </w:r>
          </w:p>
        </w:tc>
        <w:tc>
          <w:tcPr>
            <w:tcW w:w="20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A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仿宋" w:eastAsia="方正仿宋_GBK" w:cs="仿宋"/>
                <w:sz w:val="28"/>
                <w:szCs w:val="21"/>
              </w:rPr>
            </w:pPr>
            <w:r>
              <w:rPr>
                <w:rFonts w:hint="eastAsia" w:ascii="Times New Roman" w:hAnsi="仿宋" w:eastAsia="方正仿宋_GBK" w:cs="仿宋"/>
                <w:sz w:val="28"/>
                <w:szCs w:val="21"/>
                <w:lang w:val="en-US" w:eastAsia="zh-CN"/>
              </w:rPr>
              <w:t>采集工具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7B5A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35EB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91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6F0F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300GB SSD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 w14:paraId="0008B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BB2D3E0"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 xml:space="preserve">报价联系人：              联系方式：                   </w:t>
      </w:r>
    </w:p>
    <w:p w14:paraId="33546D83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3"/>
          <w:szCs w:val="33"/>
          <w:lang w:val="en-US" w:eastAsia="zh-CN" w:bidi="ar-SA"/>
        </w:rPr>
        <w:t>报价单位（公章）：</w:t>
      </w:r>
    </w:p>
    <w:p w14:paraId="5A81F2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600"/>
        <w:textAlignment w:val="auto"/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  <w:t>注：    1.云资源须为公有云。</w:t>
      </w:r>
    </w:p>
    <w:p w14:paraId="449152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600" w:firstLine="1124" w:firstLineChars="400"/>
        <w:textAlignment w:val="auto"/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  <w:t>2.后续服务器、业务系统、数据库、安全设备及系统最高管理权限应由甲方掌握。</w:t>
      </w:r>
    </w:p>
    <w:p w14:paraId="48F9F6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600" w:firstLine="1124" w:firstLineChars="400"/>
        <w:textAlignment w:val="auto"/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  <w:t>3.负责连接广安市电子政务外网与5G专网</w:t>
      </w:r>
    </w:p>
    <w:p w14:paraId="6654A2C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Chars="600" w:firstLine="1124" w:firstLineChars="400"/>
        <w:textAlignment w:val="auto"/>
        <w:rPr>
          <w:rFonts w:hint="eastAsia" w:ascii="方正仿宋_GBK" w:hAnsi="方正仿宋_GBK" w:eastAsia="方正仿宋_GBK" w:cs="方正仿宋_GBK"/>
          <w:b/>
          <w:bCs/>
          <w:color w:val="FF0000"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sz w:val="28"/>
          <w:szCs w:val="36"/>
          <w:lang w:val="en-US" w:eastAsia="zh-CN"/>
        </w:rPr>
        <w:t>4.提供基础网络安全服务。</w:t>
      </w:r>
    </w:p>
    <w:sectPr>
      <w:pgSz w:w="16838" w:h="11906" w:orient="landscape"/>
      <w:pgMar w:top="1553" w:right="2041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1A4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891A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891A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3357E"/>
    <w:multiLevelType w:val="multilevel"/>
    <w:tmpl w:val="9CA3357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方正黑体_GBK"/>
        <w:sz w:val="33"/>
        <w:szCs w:val="33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方正楷体_GBK" w:hAnsi="方正楷体_GBK" w:eastAsia="方正楷体_GBK" w:cs="方正楷体_GBK"/>
        <w:sz w:val="33"/>
        <w:szCs w:val="33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  <w:sz w:val="33"/>
        <w:szCs w:val="33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9752028"/>
    <w:multiLevelType w:val="multilevel"/>
    <w:tmpl w:val="F9752028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方正黑体_GBK"/>
        <w:sz w:val="33"/>
        <w:szCs w:val="33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方正楷体_GBK" w:hAnsi="方正楷体_GBK" w:eastAsia="方正楷体_GBK" w:cs="方正楷体_GBK"/>
        <w:sz w:val="33"/>
        <w:szCs w:val="33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  <w:sz w:val="33"/>
        <w:szCs w:val="33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2M3YmUwYjhlZGFmZTJlYjk0NmFmNWNkYjM4MjcifQ=="/>
  </w:docVars>
  <w:rsids>
    <w:rsidRoot w:val="00000000"/>
    <w:rsid w:val="022C24DE"/>
    <w:rsid w:val="025B0B54"/>
    <w:rsid w:val="03B6588A"/>
    <w:rsid w:val="04C10F14"/>
    <w:rsid w:val="08163548"/>
    <w:rsid w:val="10831E63"/>
    <w:rsid w:val="1E7B7192"/>
    <w:rsid w:val="1EA66D88"/>
    <w:rsid w:val="20A412B4"/>
    <w:rsid w:val="21FE78A6"/>
    <w:rsid w:val="22D33333"/>
    <w:rsid w:val="28887BBF"/>
    <w:rsid w:val="32650F71"/>
    <w:rsid w:val="33DA14EB"/>
    <w:rsid w:val="364E19B9"/>
    <w:rsid w:val="39A3118D"/>
    <w:rsid w:val="3A0D539C"/>
    <w:rsid w:val="3AA6734A"/>
    <w:rsid w:val="3F121962"/>
    <w:rsid w:val="4DB01B0D"/>
    <w:rsid w:val="50C1588C"/>
    <w:rsid w:val="54AD1149"/>
    <w:rsid w:val="568E6439"/>
    <w:rsid w:val="57923D07"/>
    <w:rsid w:val="59F1740B"/>
    <w:rsid w:val="5BDF1CA4"/>
    <w:rsid w:val="5D226FD9"/>
    <w:rsid w:val="5E7E573A"/>
    <w:rsid w:val="613C2703"/>
    <w:rsid w:val="62442EBC"/>
    <w:rsid w:val="63B62CA6"/>
    <w:rsid w:val="67D0696B"/>
    <w:rsid w:val="69A578CA"/>
    <w:rsid w:val="6A9B71F6"/>
    <w:rsid w:val="6FE54EC4"/>
    <w:rsid w:val="722C68D5"/>
    <w:rsid w:val="762A7AD4"/>
    <w:rsid w:val="76500EE8"/>
    <w:rsid w:val="77FE4D75"/>
    <w:rsid w:val="7B6E2211"/>
    <w:rsid w:val="7D4A3C44"/>
    <w:rsid w:val="7E0E55E6"/>
    <w:rsid w:val="7E2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方正黑体_GBK" w:asciiTheme="minorHAnsi" w:hAnsiTheme="minorHAnsi"/>
      <w:b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ind w:firstLine="0" w:firstLineChars="0"/>
      <w:outlineLvl w:val="1"/>
    </w:pPr>
    <w:rPr>
      <w:rFonts w:ascii="Arial" w:hAnsi="Arial" w:eastAsia="方正楷体_GBK" w:cs="Times New Roman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1584</Words>
  <Characters>1859</Characters>
  <Lines>0</Lines>
  <Paragraphs>0</Paragraphs>
  <TotalTime>35</TotalTime>
  <ScaleCrop>false</ScaleCrop>
  <LinksUpToDate>false</LinksUpToDate>
  <CharactersWithSpaces>1950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2023-04-23T03:48:00Z</dcterms:created>
  <dc:creator>Administrator</dc:creator>
  <cp:lastModifiedBy>李立</cp:lastModifiedBy>
  <cp:lastPrinted>2023-07-04T00:21:00Z</cp:lastPrinted>
  <dcterms:modified xsi:type="dcterms:W3CDTF">2026-05-11T06:38:13Z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0ED094C7BD4F425B8AE90FBE2E9E7E89_13</vt:lpwstr>
  </property>
  <property fmtid="{D5CDD505-2E9C-101B-9397-08002B2CF9AE}" pid="4" name="KSOTemplateDocerSaveRecord">
    <vt:lpwstr>eyJoZGlkIjoiNGY2NzBiOTViOTMyZjVhNjBhMGY5ODU4NGIwYTY4MjciLCJ1c2VySWQiOiI2NTU5OTkyNjYifQ==</vt:lpwstr>
  </property>
</Properties>
</file>