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6733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_GBK" w:hAnsi="方正小标宋_GBK" w:eastAsia="方正小标宋_GBK" w:cs="方正小标宋_GBK"/>
          <w:b w:val="0"/>
          <w:bCs/>
          <w:kern w:val="0"/>
          <w:sz w:val="44"/>
          <w:szCs w:val="44"/>
          <w:lang w:val="en-US" w:eastAsia="zh-CN"/>
        </w:rPr>
      </w:pPr>
      <w:bookmarkStart w:id="0" w:name="_GoBack"/>
      <w:bookmarkEnd w:id="0"/>
      <w:r>
        <w:rPr>
          <w:rFonts w:hint="eastAsia" w:ascii="方正小标宋_GBK" w:hAnsi="方正小标宋_GBK" w:eastAsia="方正小标宋_GBK" w:cs="方正小标宋_GBK"/>
          <w:b w:val="0"/>
          <w:bCs/>
          <w:kern w:val="0"/>
          <w:sz w:val="44"/>
          <w:szCs w:val="44"/>
          <w:lang w:val="en-US" w:eastAsia="zh-CN"/>
        </w:rPr>
        <w:t>广安市中医医院</w:t>
      </w:r>
    </w:p>
    <w:p w14:paraId="705B999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Times New Roman" w:hAnsi="Times New Roman" w:eastAsia="方正仿宋_GBK" w:cs="Times New Roman"/>
          <w:kern w:val="0"/>
          <w:sz w:val="33"/>
          <w:szCs w:val="33"/>
          <w:lang w:val="en-US" w:eastAsia="zh-CN"/>
        </w:rPr>
      </w:pPr>
      <w:r>
        <w:rPr>
          <w:rFonts w:hint="eastAsia" w:ascii="方正小标宋_GBK" w:hAnsi="方正小标宋_GBK" w:eastAsia="方正小标宋_GBK" w:cs="方正小标宋_GBK"/>
          <w:b w:val="0"/>
          <w:bCs/>
          <w:kern w:val="0"/>
          <w:sz w:val="44"/>
          <w:szCs w:val="44"/>
        </w:rPr>
        <w:t>医疗设备</w:t>
      </w:r>
      <w:r>
        <w:rPr>
          <w:rFonts w:hint="eastAsia" w:ascii="方正小标宋_GBK" w:hAnsi="方正小标宋_GBK" w:eastAsia="方正小标宋_GBK" w:cs="方正小标宋_GBK"/>
          <w:b w:val="0"/>
          <w:bCs/>
          <w:kern w:val="0"/>
          <w:sz w:val="44"/>
          <w:szCs w:val="44"/>
          <w:lang w:val="en-US" w:eastAsia="zh-CN"/>
        </w:rPr>
        <w:t>租赁</w:t>
      </w:r>
      <w:r>
        <w:rPr>
          <w:rFonts w:hint="eastAsia" w:ascii="方正小标宋_GBK" w:hAnsi="方正小标宋_GBK" w:eastAsia="方正小标宋_GBK" w:cs="方正小标宋_GBK"/>
          <w:b w:val="0"/>
          <w:bCs/>
          <w:kern w:val="0"/>
          <w:sz w:val="44"/>
          <w:szCs w:val="44"/>
        </w:rPr>
        <w:t>采购需求市场调研公告</w:t>
      </w:r>
      <w:r>
        <w:rPr>
          <w:rFonts w:hint="eastAsia" w:ascii="Times New Roman" w:hAnsi="Times New Roman" w:eastAsia="方正仿宋_GBK" w:cs="Times New Roman"/>
          <w:kern w:val="0"/>
          <w:sz w:val="33"/>
          <w:szCs w:val="33"/>
          <w:lang w:val="en-US" w:eastAsia="zh-CN"/>
        </w:rPr>
        <w:t xml:space="preserve"> </w:t>
      </w:r>
    </w:p>
    <w:p w14:paraId="69EA05D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center"/>
        <w:textAlignment w:val="auto"/>
        <w:rPr>
          <w:rFonts w:hint="eastAsia" w:ascii="Times New Roman" w:hAnsi="Times New Roman" w:eastAsia="方正仿宋_GBK" w:cs="Times New Roman"/>
          <w:kern w:val="0"/>
          <w:sz w:val="33"/>
          <w:szCs w:val="33"/>
          <w:lang w:val="en-US" w:eastAsia="zh-CN"/>
        </w:rPr>
      </w:pPr>
    </w:p>
    <w:p w14:paraId="648BE64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sz w:val="22"/>
          <w:szCs w:val="28"/>
        </w:rPr>
      </w:pPr>
      <w:r>
        <w:rPr>
          <w:rFonts w:hint="eastAsia" w:ascii="Times New Roman" w:hAnsi="Times New Roman" w:eastAsia="方正仿宋_GBK" w:cs="Times New Roman"/>
          <w:kern w:val="0"/>
          <w:sz w:val="33"/>
          <w:szCs w:val="33"/>
        </w:rPr>
        <w:t>为进一步规范本单位政府采购行为，有效防范法律风险和廉政风险，实现依法、规范、高效、廉洁、公平、公开采购。根据《中华人民共和国政府采购法》和《中华人民共和国政府采购法实施条例》等有关法律法规和《政府采购需求管理办法》财库〔2021〕22号等要求，现就我单位拟采购医疗设备</w:t>
      </w:r>
      <w:r>
        <w:rPr>
          <w:rFonts w:hint="eastAsia" w:ascii="Times New Roman" w:hAnsi="Times New Roman" w:eastAsia="方正仿宋_GBK" w:cs="Times New Roman"/>
          <w:kern w:val="0"/>
          <w:sz w:val="33"/>
          <w:szCs w:val="33"/>
          <w:lang w:val="en-US" w:eastAsia="zh-CN"/>
        </w:rPr>
        <w:t>租赁</w:t>
      </w:r>
      <w:r>
        <w:rPr>
          <w:rFonts w:hint="eastAsia" w:ascii="Times New Roman" w:hAnsi="Times New Roman" w:eastAsia="方正仿宋_GBK" w:cs="Times New Roman"/>
          <w:kern w:val="0"/>
          <w:sz w:val="33"/>
          <w:szCs w:val="33"/>
        </w:rPr>
        <w:t>项目采购需求进行市场调研，有关事项公告如下：</w:t>
      </w:r>
    </w:p>
    <w:p w14:paraId="1CA37BC5">
      <w:pPr>
        <w:jc w:val="both"/>
        <w:rPr>
          <w:rFonts w:hint="eastAsia"/>
          <w:sz w:val="22"/>
          <w:szCs w:val="28"/>
        </w:rPr>
      </w:pPr>
      <w:r>
        <w:rPr>
          <w:rFonts w:hint="eastAsia" w:ascii="Times New Roman" w:hAnsi="Times New Roman" w:eastAsia="方正仿宋_GBK" w:cs="Times New Roman"/>
          <w:b/>
          <w:kern w:val="0"/>
          <w:sz w:val="33"/>
          <w:szCs w:val="33"/>
          <w:lang w:val="en-US" w:eastAsia="zh-CN"/>
        </w:rPr>
        <w:t>一、市场调研内容</w:t>
      </w:r>
    </w:p>
    <w:p w14:paraId="1EDED10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sz w:val="22"/>
          <w:szCs w:val="28"/>
        </w:rPr>
      </w:pPr>
      <w:r>
        <w:rPr>
          <w:rFonts w:hint="eastAsia" w:ascii="Times New Roman" w:hAnsi="Times New Roman" w:eastAsia="方正仿宋_GBK" w:cs="Times New Roman"/>
          <w:kern w:val="0"/>
          <w:sz w:val="33"/>
          <w:szCs w:val="33"/>
          <w:lang w:val="en-US" w:eastAsia="zh-CN"/>
        </w:rPr>
        <w:t>广安市中医医院医疗设备租赁</w:t>
      </w:r>
      <w:r>
        <w:rPr>
          <w:rFonts w:hint="eastAsia" w:ascii="Times New Roman" w:hAnsi="Times New Roman" w:eastAsia="方正仿宋_GBK" w:cs="Times New Roman"/>
          <w:kern w:val="0"/>
          <w:sz w:val="33"/>
          <w:szCs w:val="33"/>
        </w:rPr>
        <w:t>采购需求市场调研清单（详见附件</w:t>
      </w:r>
      <w:r>
        <w:rPr>
          <w:rFonts w:hint="eastAsia" w:ascii="Times New Roman" w:hAnsi="Times New Roman" w:eastAsia="方正仿宋_GBK" w:cs="Times New Roman"/>
          <w:kern w:val="0"/>
          <w:sz w:val="33"/>
          <w:szCs w:val="33"/>
          <w:lang w:val="en-US" w:eastAsia="zh-CN"/>
        </w:rPr>
        <w:t>1</w:t>
      </w:r>
      <w:r>
        <w:rPr>
          <w:rFonts w:hint="eastAsia" w:ascii="Times New Roman" w:hAnsi="Times New Roman" w:eastAsia="方正仿宋_GBK" w:cs="Times New Roman"/>
          <w:kern w:val="0"/>
          <w:sz w:val="33"/>
          <w:szCs w:val="33"/>
        </w:rPr>
        <w:t>）；</w:t>
      </w:r>
    </w:p>
    <w:p w14:paraId="7E62DAA5">
      <w:pPr>
        <w:jc w:val="both"/>
        <w:rPr>
          <w:rFonts w:hint="eastAsia"/>
          <w:sz w:val="22"/>
          <w:szCs w:val="28"/>
        </w:rPr>
      </w:pPr>
      <w:r>
        <w:rPr>
          <w:rFonts w:hint="eastAsia" w:ascii="Times New Roman" w:hAnsi="Times New Roman" w:eastAsia="方正仿宋_GBK" w:cs="Times New Roman"/>
          <w:b/>
          <w:kern w:val="0"/>
          <w:sz w:val="33"/>
          <w:szCs w:val="33"/>
          <w:lang w:val="en-US" w:eastAsia="zh-CN"/>
        </w:rPr>
        <w:t>二、递交市场调研资料应符合以下要求</w:t>
      </w:r>
    </w:p>
    <w:p w14:paraId="57DBC1A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1.本次拟采购医疗设备</w:t>
      </w:r>
      <w:r>
        <w:rPr>
          <w:rFonts w:hint="eastAsia" w:ascii="Times New Roman" w:hAnsi="Times New Roman" w:eastAsia="方正仿宋_GBK" w:cs="Times New Roman"/>
          <w:kern w:val="0"/>
          <w:sz w:val="33"/>
          <w:szCs w:val="33"/>
          <w:lang w:val="en-US" w:eastAsia="zh-CN"/>
        </w:rPr>
        <w:t>租赁</w:t>
      </w:r>
      <w:r>
        <w:rPr>
          <w:rFonts w:hint="eastAsia" w:ascii="Times New Roman" w:hAnsi="Times New Roman" w:eastAsia="方正仿宋_GBK" w:cs="Times New Roman"/>
          <w:kern w:val="0"/>
          <w:sz w:val="33"/>
          <w:szCs w:val="33"/>
        </w:rPr>
        <w:t>项目采购需求市场调研活动，根据产品序号分别进行公开征集，按产品序号提供技术参数资料。请投递人根据自身生产或代理的产品情况提供一个或多个序号的产品参数资料（同一品牌的一个产品可以提供多个型号产品），并按如下顺序进行编制（提供多个产品或同一品牌不同型号参数的，投递人须按产品序号分别进行编制）并扫描后发送到指定邮箱：</w:t>
      </w:r>
    </w:p>
    <w:p w14:paraId="05823C0A">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p>
    <w:p w14:paraId="07E3412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（1）市场调研</w:t>
      </w:r>
      <w:r>
        <w:rPr>
          <w:rFonts w:hint="eastAsia" w:ascii="Times New Roman" w:hAnsi="Times New Roman" w:eastAsia="方正仿宋_GBK" w:cs="Times New Roman"/>
          <w:kern w:val="0"/>
          <w:sz w:val="33"/>
          <w:szCs w:val="33"/>
          <w:lang w:val="en-US" w:eastAsia="zh-CN"/>
        </w:rPr>
        <w:t>清单</w:t>
      </w:r>
      <w:r>
        <w:rPr>
          <w:rFonts w:hint="eastAsia" w:ascii="Times New Roman" w:hAnsi="Times New Roman" w:eastAsia="方正仿宋_GBK" w:cs="Times New Roman"/>
          <w:kern w:val="0"/>
          <w:sz w:val="33"/>
          <w:szCs w:val="33"/>
        </w:rPr>
        <w:t>（附件</w:t>
      </w:r>
      <w:r>
        <w:rPr>
          <w:rFonts w:hint="eastAsia" w:ascii="Times New Roman" w:hAnsi="Times New Roman" w:eastAsia="方正仿宋_GBK" w:cs="Times New Roman"/>
          <w:kern w:val="0"/>
          <w:sz w:val="33"/>
          <w:szCs w:val="33"/>
          <w:lang w:val="en-US" w:eastAsia="zh-CN"/>
        </w:rPr>
        <w:t>1</w:t>
      </w:r>
      <w:r>
        <w:rPr>
          <w:rFonts w:hint="eastAsia" w:ascii="Times New Roman" w:hAnsi="Times New Roman" w:eastAsia="方正仿宋_GBK" w:cs="Times New Roman"/>
          <w:kern w:val="0"/>
          <w:sz w:val="33"/>
          <w:szCs w:val="33"/>
        </w:rPr>
        <w:t>）加盖鲜章后扫描；</w:t>
      </w:r>
    </w:p>
    <w:p w14:paraId="476C4D2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（2）医疗设备技术参数加盖投递人鲜章后扫描（如投递人为生产厂家的只需加盖生产厂家鲜章）；</w:t>
      </w:r>
    </w:p>
    <w:p w14:paraId="37F8E02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（3）产品彩页（含产品外观样式、产品宣传资料等）；</w:t>
      </w:r>
    </w:p>
    <w:p w14:paraId="3DBAD80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（4）技术白皮书加盖生产厂家和投递人鲜章后扫描（如投递人为生产厂家的只需加盖生产厂家鲜章）；</w:t>
      </w:r>
    </w:p>
    <w:p w14:paraId="23046C9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（5）设备配置标配清单加盖生产厂家和投递人鲜章后扫描（如投递人为生产厂家的只需加盖生产厂家鲜章）；</w:t>
      </w:r>
    </w:p>
    <w:p w14:paraId="73D0A88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lang w:val="en-US" w:eastAsia="zh-CN"/>
        </w:rPr>
        <w:t>6</w:t>
      </w:r>
      <w:r>
        <w:rPr>
          <w:rFonts w:hint="eastAsia" w:ascii="Times New Roman" w:hAnsi="Times New Roman" w:eastAsia="方正仿宋_GBK" w:cs="Times New Roman"/>
          <w:kern w:val="0"/>
          <w:sz w:val="33"/>
          <w:szCs w:val="33"/>
        </w:rPr>
        <w:t>）产品报价函，格式自拟加盖鲜章后扫描；同时附该产品或同类产品近两年市场成交记录，优先提供川内成交记录（成交记录为网络中标/成交结果公示截图或同类产品的供货合同）加盖鲜章后扫描；</w:t>
      </w:r>
    </w:p>
    <w:p w14:paraId="4D0DC4D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w:t>
      </w:r>
      <w:r>
        <w:rPr>
          <w:rFonts w:hint="eastAsia" w:ascii="Times New Roman" w:hAnsi="Times New Roman" w:eastAsia="方正仿宋_GBK" w:cs="Times New Roman"/>
          <w:kern w:val="0"/>
          <w:sz w:val="33"/>
          <w:szCs w:val="33"/>
          <w:lang w:val="en-US" w:eastAsia="zh-CN"/>
        </w:rPr>
        <w:t>7</w:t>
      </w:r>
      <w:r>
        <w:rPr>
          <w:rFonts w:hint="eastAsia" w:ascii="Times New Roman" w:hAnsi="Times New Roman" w:eastAsia="方正仿宋_GBK" w:cs="Times New Roman"/>
          <w:kern w:val="0"/>
          <w:sz w:val="33"/>
          <w:szCs w:val="33"/>
        </w:rPr>
        <w:t>）投递人的营业执照、医疗器械生产（或经营）许可证或备案证等复印件加盖鲜章后扫描；</w:t>
      </w:r>
    </w:p>
    <w:p w14:paraId="6F6C7E04">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left"/>
        <w:textAlignment w:val="auto"/>
        <w:rPr>
          <w:rFonts w:hint="eastAsia" w:ascii="Times New Roman" w:hAnsi="Times New Roman" w:eastAsia="方正仿宋_GBK" w:cs="Times New Roman"/>
          <w:b/>
          <w:bCs/>
          <w:kern w:val="0"/>
          <w:sz w:val="33"/>
          <w:szCs w:val="33"/>
        </w:rPr>
      </w:pPr>
      <w:r>
        <w:rPr>
          <w:rFonts w:hint="eastAsia" w:ascii="Times New Roman" w:hAnsi="Times New Roman" w:eastAsia="方正仿宋_GBK" w:cs="Times New Roman"/>
          <w:b/>
          <w:bCs/>
          <w:kern w:val="0"/>
          <w:sz w:val="33"/>
          <w:szCs w:val="33"/>
        </w:rPr>
        <w:t>2.投递人资格要求：</w:t>
      </w:r>
    </w:p>
    <w:p w14:paraId="3C811403">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（1）投递人须为投递医疗设备的生产厂家或生产厂家授权的代理（经销）商；</w:t>
      </w:r>
    </w:p>
    <w:p w14:paraId="7DA4138B">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（2）本次投递不接受联合体投递。</w:t>
      </w:r>
    </w:p>
    <w:p w14:paraId="4FAAEEDF">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（3）递交方式：本次市场调研资料收集采用电子邮件方式递交，</w:t>
      </w:r>
      <w:r>
        <w:rPr>
          <w:rFonts w:hint="eastAsia" w:ascii="Times New Roman" w:hAnsi="Times New Roman" w:eastAsia="方正仿宋_GBK" w:cs="Times New Roman"/>
          <w:kern w:val="0"/>
          <w:sz w:val="33"/>
          <w:szCs w:val="33"/>
          <w:lang w:val="en-US" w:eastAsia="zh-CN"/>
        </w:rPr>
        <w:t>也可</w:t>
      </w:r>
      <w:r>
        <w:rPr>
          <w:rFonts w:hint="eastAsia" w:ascii="Times New Roman" w:hAnsi="Times New Roman" w:eastAsia="方正仿宋_GBK" w:cs="Times New Roman"/>
          <w:kern w:val="0"/>
          <w:sz w:val="33"/>
          <w:szCs w:val="33"/>
        </w:rPr>
        <w:t>接受现场递交。请投递人将扫描件电子文档发送至指定邮箱。</w:t>
      </w:r>
    </w:p>
    <w:p w14:paraId="59A499E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（4）递交文件发送要求：发送邮件名称分为《</w:t>
      </w:r>
      <w:r>
        <w:rPr>
          <w:rFonts w:hint="eastAsia" w:ascii="Times New Roman" w:hAnsi="Times New Roman" w:eastAsia="方正仿宋_GBK" w:cs="Times New Roman"/>
          <w:kern w:val="0"/>
          <w:sz w:val="33"/>
          <w:szCs w:val="33"/>
          <w:lang w:val="en-US" w:eastAsia="zh-CN"/>
        </w:rPr>
        <w:t>广安市中医</w:t>
      </w:r>
      <w:r>
        <w:rPr>
          <w:rFonts w:hint="eastAsia" w:ascii="Times New Roman" w:hAnsi="Times New Roman" w:eastAsia="方正仿宋_GBK" w:cs="Times New Roman"/>
          <w:kern w:val="0"/>
          <w:sz w:val="33"/>
          <w:szCs w:val="33"/>
        </w:rPr>
        <w:t>医院+序号+投递人简称》或《某中医医院+序号+投递人简称》的压缩文件，压缩文件中的内容分别以《分类序号+资料简称+设备名称》；文件格式为盖章版本的扫描PDF和可修改的WORD文档一并发送，缺一不可；同类设备或不同类设备投递人同时投递某综合医院或某中医医院的，需要将资料分别编制并按要求发送邮件。</w:t>
      </w:r>
    </w:p>
    <w:p w14:paraId="6CEC14E6">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left"/>
        <w:textAlignment w:val="auto"/>
        <w:rPr>
          <w:rFonts w:hint="eastAsia" w:ascii="Times New Roman" w:hAnsi="Times New Roman" w:eastAsia="方正仿宋_GBK" w:cs="Times New Roman"/>
          <w:b/>
          <w:bCs/>
          <w:kern w:val="0"/>
          <w:sz w:val="33"/>
          <w:szCs w:val="33"/>
        </w:rPr>
      </w:pPr>
      <w:r>
        <w:rPr>
          <w:rFonts w:hint="eastAsia" w:ascii="Times New Roman" w:hAnsi="Times New Roman" w:eastAsia="方正仿宋_GBK" w:cs="Times New Roman"/>
          <w:b/>
          <w:bCs/>
          <w:kern w:val="0"/>
          <w:sz w:val="33"/>
          <w:szCs w:val="33"/>
        </w:rPr>
        <w:t>三、调研征集时间</w:t>
      </w:r>
    </w:p>
    <w:p w14:paraId="28A2A3C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202</w:t>
      </w:r>
      <w:r>
        <w:rPr>
          <w:rFonts w:hint="eastAsia" w:ascii="Times New Roman" w:hAnsi="Times New Roman" w:eastAsia="方正仿宋_GBK" w:cs="Times New Roman"/>
          <w:kern w:val="0"/>
          <w:sz w:val="33"/>
          <w:szCs w:val="33"/>
          <w:lang w:val="en-US" w:eastAsia="zh-CN"/>
        </w:rPr>
        <w:t>6</w:t>
      </w:r>
      <w:r>
        <w:rPr>
          <w:rFonts w:hint="eastAsia" w:ascii="Times New Roman" w:hAnsi="Times New Roman" w:eastAsia="方正仿宋_GBK" w:cs="Times New Roman"/>
          <w:kern w:val="0"/>
          <w:sz w:val="33"/>
          <w:szCs w:val="33"/>
        </w:rPr>
        <w:t>年</w:t>
      </w:r>
      <w:r>
        <w:rPr>
          <w:rFonts w:hint="eastAsia" w:ascii="Times New Roman" w:hAnsi="Times New Roman" w:eastAsia="方正仿宋_GBK" w:cs="Times New Roman"/>
          <w:kern w:val="0"/>
          <w:sz w:val="33"/>
          <w:szCs w:val="33"/>
          <w:lang w:val="en-US" w:eastAsia="zh-CN"/>
        </w:rPr>
        <w:t>3</w:t>
      </w:r>
      <w:r>
        <w:rPr>
          <w:rFonts w:hint="eastAsia" w:ascii="Times New Roman" w:hAnsi="Times New Roman" w:eastAsia="方正仿宋_GBK" w:cs="Times New Roman"/>
          <w:kern w:val="0"/>
          <w:sz w:val="33"/>
          <w:szCs w:val="33"/>
        </w:rPr>
        <w:t>月</w:t>
      </w:r>
      <w:r>
        <w:rPr>
          <w:rFonts w:hint="eastAsia" w:ascii="Times New Roman" w:hAnsi="Times New Roman" w:eastAsia="方正仿宋_GBK" w:cs="Times New Roman"/>
          <w:kern w:val="0"/>
          <w:sz w:val="33"/>
          <w:szCs w:val="33"/>
          <w:lang w:val="en-US" w:eastAsia="zh-CN"/>
        </w:rPr>
        <w:t>13</w:t>
      </w:r>
      <w:r>
        <w:rPr>
          <w:rFonts w:hint="eastAsia" w:ascii="Times New Roman" w:hAnsi="Times New Roman" w:eastAsia="方正仿宋_GBK" w:cs="Times New Roman"/>
          <w:kern w:val="0"/>
          <w:sz w:val="33"/>
          <w:szCs w:val="33"/>
        </w:rPr>
        <w:t>日—202</w:t>
      </w:r>
      <w:r>
        <w:rPr>
          <w:rFonts w:hint="eastAsia" w:ascii="Times New Roman" w:hAnsi="Times New Roman" w:eastAsia="方正仿宋_GBK" w:cs="Times New Roman"/>
          <w:kern w:val="0"/>
          <w:sz w:val="33"/>
          <w:szCs w:val="33"/>
          <w:lang w:val="en-US" w:eastAsia="zh-CN"/>
        </w:rPr>
        <w:t>6</w:t>
      </w:r>
      <w:r>
        <w:rPr>
          <w:rFonts w:hint="eastAsia" w:ascii="Times New Roman" w:hAnsi="Times New Roman" w:eastAsia="方正仿宋_GBK" w:cs="Times New Roman"/>
          <w:kern w:val="0"/>
          <w:sz w:val="33"/>
          <w:szCs w:val="33"/>
        </w:rPr>
        <w:t>年</w:t>
      </w:r>
      <w:r>
        <w:rPr>
          <w:rFonts w:hint="eastAsia" w:ascii="Times New Roman" w:hAnsi="Times New Roman" w:eastAsia="方正仿宋_GBK" w:cs="Times New Roman"/>
          <w:kern w:val="0"/>
          <w:sz w:val="33"/>
          <w:szCs w:val="33"/>
          <w:lang w:val="en-US" w:eastAsia="zh-CN"/>
        </w:rPr>
        <w:t>3</w:t>
      </w:r>
      <w:r>
        <w:rPr>
          <w:rFonts w:hint="eastAsia" w:ascii="Times New Roman" w:hAnsi="Times New Roman" w:eastAsia="方正仿宋_GBK" w:cs="Times New Roman"/>
          <w:kern w:val="0"/>
          <w:sz w:val="33"/>
          <w:szCs w:val="33"/>
        </w:rPr>
        <w:t>月</w:t>
      </w:r>
      <w:r>
        <w:rPr>
          <w:rFonts w:hint="eastAsia" w:ascii="Times New Roman" w:hAnsi="Times New Roman" w:eastAsia="方正仿宋_GBK" w:cs="Times New Roman"/>
          <w:kern w:val="0"/>
          <w:sz w:val="33"/>
          <w:szCs w:val="33"/>
          <w:lang w:val="en-US" w:eastAsia="zh-CN"/>
        </w:rPr>
        <w:t>17</w:t>
      </w:r>
      <w:r>
        <w:rPr>
          <w:rFonts w:hint="eastAsia" w:ascii="Times New Roman" w:hAnsi="Times New Roman" w:eastAsia="方正仿宋_GBK" w:cs="Times New Roman"/>
          <w:kern w:val="0"/>
          <w:sz w:val="33"/>
          <w:szCs w:val="33"/>
        </w:rPr>
        <w:t>日24:00时止；逾期不再接收。</w:t>
      </w:r>
    </w:p>
    <w:p w14:paraId="1B7B31B8">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left"/>
        <w:textAlignment w:val="auto"/>
        <w:rPr>
          <w:rFonts w:hint="eastAsia" w:ascii="Times New Roman" w:hAnsi="Times New Roman" w:eastAsia="方正仿宋_GBK" w:cs="Times New Roman"/>
          <w:b/>
          <w:bCs/>
          <w:kern w:val="0"/>
          <w:sz w:val="33"/>
          <w:szCs w:val="33"/>
        </w:rPr>
      </w:pPr>
      <w:r>
        <w:rPr>
          <w:rFonts w:hint="eastAsia" w:ascii="Times New Roman" w:hAnsi="Times New Roman" w:eastAsia="方正仿宋_GBK" w:cs="Times New Roman"/>
          <w:b/>
          <w:bCs/>
          <w:kern w:val="0"/>
          <w:sz w:val="33"/>
          <w:szCs w:val="33"/>
        </w:rPr>
        <w:t>四、特殊说明</w:t>
      </w:r>
    </w:p>
    <w:p w14:paraId="7192054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（1）本次调研活动仅为征集单位编制设备技术参数使用，非资格预审。</w:t>
      </w:r>
    </w:p>
    <w:p w14:paraId="3A764F3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2）无论调研单位是否参考所征集的设备技术参数，投递人应保证所递交的技术参数或配置要求，不产生因第三方提出侵犯其专利权、商标权或其他知识产权而引起的法律和经济纠纷，如因专利权、商标权或其他知识产权而引起的法律和经济纠纷，由投递人承担所有相关责任。对所有自愿递交参数征集资料的投递人，征集单位不给予任何形式的经济和物资补偿，一切费用均由投递人自行承担。</w:t>
      </w:r>
    </w:p>
    <w:p w14:paraId="0B3162E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rPr>
        <w:t>（3）本调研公告仅为面向市场广泛征集项目相关技术、服务、价格等项目要素，为后续开展采购工作提供前期资料准备，并非正式采购，不代表任何采购行为。</w:t>
      </w:r>
    </w:p>
    <w:p w14:paraId="7F91374B">
      <w:pPr>
        <w:jc w:val="both"/>
        <w:rPr>
          <w:rFonts w:hint="eastAsia"/>
          <w:sz w:val="22"/>
          <w:szCs w:val="28"/>
        </w:rPr>
      </w:pPr>
    </w:p>
    <w:p w14:paraId="12B17A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textAlignment w:val="auto"/>
        <w:rPr>
          <w:rFonts w:hint="default" w:ascii="方正黑体_GBK" w:hAnsi="方正黑体_GBK" w:eastAsia="方正黑体_GBK" w:cs="方正黑体_GBK"/>
          <w:sz w:val="33"/>
          <w:szCs w:val="33"/>
          <w:lang w:val="en-US" w:eastAsia="zh-CN"/>
        </w:rPr>
      </w:pPr>
      <w:r>
        <w:rPr>
          <w:rFonts w:hint="eastAsia" w:ascii="Times New Roman" w:hAnsi="Times New Roman" w:eastAsia="方正仿宋_GBK" w:cs="Times New Roman"/>
          <w:b/>
          <w:bCs/>
          <w:kern w:val="0"/>
          <w:sz w:val="33"/>
          <w:szCs w:val="33"/>
        </w:rPr>
        <w:t>五、</w:t>
      </w:r>
      <w:r>
        <w:rPr>
          <w:rFonts w:hint="eastAsia" w:ascii="方正黑体_GBK" w:hAnsi="方正黑体_GBK" w:eastAsia="方正黑体_GBK" w:cs="方正黑体_GBK"/>
          <w:sz w:val="33"/>
          <w:szCs w:val="33"/>
          <w:lang w:val="en-US" w:eastAsia="zh-CN"/>
        </w:rPr>
        <w:t>联系方式</w:t>
      </w:r>
    </w:p>
    <w:p w14:paraId="2F9DD7C5">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（一）报名方式：本次市场调研活动采用现场接受资料，可接受邮递递交资料（邮寄费用自理）；</w:t>
      </w:r>
    </w:p>
    <w:p w14:paraId="0B63AE52">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rPr>
      </w:pPr>
      <w:r>
        <w:rPr>
          <w:rFonts w:hint="eastAsia" w:ascii="Times New Roman" w:hAnsi="Times New Roman" w:eastAsia="方正仿宋_GBK" w:cs="Times New Roman"/>
          <w:kern w:val="2"/>
          <w:sz w:val="33"/>
          <w:szCs w:val="33"/>
          <w:lang w:val="en-US" w:eastAsia="zh-CN" w:bidi="ar-SA"/>
        </w:rPr>
        <w:t>（二）接受资料</w:t>
      </w:r>
      <w:r>
        <w:rPr>
          <w:rFonts w:hint="eastAsia" w:ascii="Times New Roman" w:hAnsi="Times New Roman" w:eastAsia="方正仿宋_GBK" w:cs="Times New Roman"/>
          <w:sz w:val="33"/>
          <w:szCs w:val="33"/>
          <w:lang w:val="en-US" w:eastAsia="zh-CN"/>
        </w:rPr>
        <w:t>地点：</w:t>
      </w:r>
      <w:r>
        <w:rPr>
          <w:rFonts w:hint="default" w:ascii="Times New Roman" w:hAnsi="Times New Roman" w:eastAsia="方正仿宋_GBK" w:cs="Times New Roman"/>
          <w:sz w:val="33"/>
          <w:szCs w:val="33"/>
          <w:lang w:val="en-US" w:eastAsia="zh-CN"/>
        </w:rPr>
        <w:t>广安市中医医院后保障部（</w:t>
      </w:r>
      <w:r>
        <w:rPr>
          <w:rFonts w:hint="default" w:ascii="Times New Roman" w:hAnsi="Times New Roman" w:eastAsia="方正仿宋_GBK" w:cs="Times New Roman"/>
          <w:kern w:val="2"/>
          <w:sz w:val="33"/>
          <w:szCs w:val="33"/>
          <w:lang w:val="en-US" w:eastAsia="zh-CN" w:bidi="ar-SA"/>
        </w:rPr>
        <w:t>广安区翠屏路1号</w:t>
      </w:r>
      <w:r>
        <w:rPr>
          <w:rFonts w:hint="eastAsia" w:ascii="Times New Roman" w:hAnsi="Times New Roman" w:eastAsia="方正仿宋_GBK" w:cs="Times New Roman"/>
          <w:kern w:val="2"/>
          <w:sz w:val="33"/>
          <w:szCs w:val="33"/>
          <w:lang w:val="en-US" w:eastAsia="zh-CN" w:bidi="ar-SA"/>
        </w:rPr>
        <w:t>，广安市中医</w:t>
      </w:r>
      <w:r>
        <w:rPr>
          <w:rFonts w:hint="eastAsia" w:ascii="Times New Roman" w:hAnsi="Times New Roman" w:eastAsia="方正仿宋_GBK" w:cs="Times New Roman"/>
          <w:sz w:val="33"/>
          <w:szCs w:val="33"/>
          <w:lang w:val="en-US" w:eastAsia="zh-CN"/>
        </w:rPr>
        <w:t>医院</w:t>
      </w:r>
      <w:r>
        <w:rPr>
          <w:rFonts w:hint="default" w:ascii="Times New Roman" w:hAnsi="Times New Roman" w:eastAsia="方正仿宋_GBK" w:cs="Times New Roman"/>
          <w:sz w:val="33"/>
          <w:szCs w:val="33"/>
          <w:lang w:val="en-US" w:eastAsia="zh-CN"/>
        </w:rPr>
        <w:t>门诊楼5</w:t>
      </w:r>
      <w:r>
        <w:rPr>
          <w:rFonts w:hint="eastAsia" w:ascii="Times New Roman" w:hAnsi="Times New Roman" w:eastAsia="方正仿宋_GBK" w:cs="Times New Roman"/>
          <w:sz w:val="33"/>
          <w:szCs w:val="33"/>
          <w:lang w:val="en-US" w:eastAsia="zh-CN"/>
        </w:rPr>
        <w:t>06</w:t>
      </w:r>
      <w:r>
        <w:rPr>
          <w:rFonts w:hint="default" w:ascii="Times New Roman" w:hAnsi="Times New Roman" w:eastAsia="方正仿宋_GBK" w:cs="Times New Roman"/>
          <w:sz w:val="33"/>
          <w:szCs w:val="33"/>
          <w:lang w:val="en-US" w:eastAsia="zh-CN"/>
        </w:rPr>
        <w:t>楼）</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kern w:val="2"/>
          <w:sz w:val="33"/>
          <w:szCs w:val="33"/>
          <w:lang w:val="en-US" w:eastAsia="zh-CN" w:bidi="ar-SA"/>
        </w:rPr>
        <w:t>联系人：</w:t>
      </w:r>
      <w:r>
        <w:rPr>
          <w:rFonts w:hint="eastAsia" w:ascii="Times New Roman" w:hAnsi="Times New Roman" w:eastAsia="方正仿宋_GBK" w:cs="Times New Roman"/>
          <w:kern w:val="2"/>
          <w:sz w:val="33"/>
          <w:szCs w:val="33"/>
          <w:lang w:val="en-US" w:eastAsia="zh-CN" w:bidi="ar-SA"/>
        </w:rPr>
        <w:t>向</w:t>
      </w:r>
      <w:r>
        <w:rPr>
          <w:rFonts w:hint="default" w:ascii="Times New Roman" w:hAnsi="Times New Roman" w:eastAsia="方正仿宋_GBK" w:cs="Times New Roman"/>
          <w:kern w:val="2"/>
          <w:sz w:val="33"/>
          <w:szCs w:val="33"/>
          <w:lang w:val="en-US" w:eastAsia="zh-CN" w:bidi="ar-SA"/>
        </w:rPr>
        <w:t>老师</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联系电话：</w:t>
      </w:r>
      <w:r>
        <w:rPr>
          <w:rFonts w:hint="eastAsia" w:ascii="Times New Roman" w:hAnsi="Times New Roman" w:eastAsia="方正仿宋_GBK" w:cs="Times New Roman"/>
          <w:kern w:val="2"/>
          <w:sz w:val="33"/>
          <w:szCs w:val="33"/>
          <w:lang w:val="en-US" w:eastAsia="zh-CN" w:bidi="ar-SA"/>
        </w:rPr>
        <w:t>15982653663</w:t>
      </w:r>
    </w:p>
    <w:p w14:paraId="401B65F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eastAsia" w:ascii="Times New Roman" w:hAnsi="Times New Roman" w:eastAsia="方正仿宋_GBK" w:cs="Times New Roman"/>
          <w:kern w:val="0"/>
          <w:sz w:val="33"/>
          <w:szCs w:val="33"/>
          <w:lang w:val="en-US" w:eastAsia="zh-CN"/>
        </w:rPr>
      </w:pPr>
      <w:r>
        <w:rPr>
          <w:rFonts w:hint="eastAsia" w:ascii="Times New Roman" w:hAnsi="Times New Roman" w:eastAsia="方正仿宋_GBK" w:cs="Times New Roman"/>
          <w:kern w:val="0"/>
          <w:sz w:val="33"/>
          <w:szCs w:val="33"/>
        </w:rPr>
        <w:t>资料接收指定邮箱：</w:t>
      </w:r>
      <w:r>
        <w:rPr>
          <w:rFonts w:hint="eastAsia" w:ascii="Times New Roman" w:hAnsi="Times New Roman" w:eastAsia="方正仿宋_GBK" w:cs="Times New Roman"/>
          <w:kern w:val="0"/>
          <w:sz w:val="33"/>
          <w:szCs w:val="33"/>
          <w:lang w:val="en-US" w:eastAsia="zh-CN"/>
        </w:rPr>
        <w:t xml:space="preserve">179395893@qq.com  </w:t>
      </w:r>
    </w:p>
    <w:p w14:paraId="4E97CF7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left"/>
        <w:textAlignment w:val="auto"/>
        <w:rPr>
          <w:rFonts w:hint="default" w:ascii="Times New Roman" w:hAnsi="Times New Roman" w:eastAsia="方正仿宋_GBK" w:cs="Times New Roman"/>
          <w:kern w:val="0"/>
          <w:sz w:val="33"/>
          <w:szCs w:val="33"/>
          <w:lang w:val="en-US" w:eastAsia="zh-CN"/>
        </w:rPr>
      </w:pPr>
    </w:p>
    <w:p w14:paraId="73C0EB2B">
      <w:pPr>
        <w:jc w:val="both"/>
        <w:rPr>
          <w:rFonts w:hint="default"/>
          <w:color w:val="FF0000"/>
          <w:sz w:val="22"/>
          <w:szCs w:val="28"/>
          <w:lang w:val="en-US" w:eastAsia="zh-CN"/>
        </w:rPr>
      </w:pPr>
    </w:p>
    <w:p w14:paraId="0082B561">
      <w:pPr>
        <w:jc w:val="both"/>
        <w:rPr>
          <w:rFonts w:hint="eastAsia"/>
          <w:color w:val="FF0000"/>
          <w:sz w:val="22"/>
          <w:szCs w:val="28"/>
          <w:lang w:val="en-US" w:eastAsia="zh-CN"/>
        </w:rPr>
      </w:pPr>
    </w:p>
    <w:p w14:paraId="07AA7A6A">
      <w:pPr>
        <w:jc w:val="both"/>
        <w:rPr>
          <w:rFonts w:hint="eastAsia"/>
          <w:color w:val="FF0000"/>
          <w:sz w:val="22"/>
          <w:szCs w:val="28"/>
          <w:lang w:val="en-US" w:eastAsia="zh-CN"/>
        </w:rPr>
      </w:pPr>
    </w:p>
    <w:p w14:paraId="5CB86085">
      <w:pPr>
        <w:jc w:val="both"/>
        <w:rPr>
          <w:rFonts w:hint="eastAsia"/>
          <w:color w:val="FF0000"/>
          <w:sz w:val="22"/>
          <w:szCs w:val="28"/>
          <w:lang w:val="en-US" w:eastAsia="zh-CN"/>
        </w:rPr>
      </w:pPr>
    </w:p>
    <w:p w14:paraId="180761C1">
      <w:pPr>
        <w:jc w:val="both"/>
        <w:rPr>
          <w:rFonts w:hint="eastAsia"/>
          <w:color w:val="FF0000"/>
          <w:sz w:val="22"/>
          <w:szCs w:val="28"/>
          <w:lang w:val="en-US" w:eastAsia="zh-CN"/>
        </w:rPr>
      </w:pPr>
    </w:p>
    <w:p w14:paraId="190E20C6">
      <w:pPr>
        <w:jc w:val="both"/>
        <w:rPr>
          <w:rFonts w:hint="eastAsia"/>
          <w:color w:val="FF0000"/>
          <w:sz w:val="22"/>
          <w:szCs w:val="28"/>
          <w:lang w:val="en-US" w:eastAsia="zh-CN"/>
        </w:rPr>
      </w:pPr>
    </w:p>
    <w:p w14:paraId="1D3B3DDD">
      <w:pPr>
        <w:jc w:val="both"/>
        <w:rPr>
          <w:rFonts w:hint="eastAsia"/>
          <w:color w:val="FF0000"/>
          <w:sz w:val="22"/>
          <w:szCs w:val="28"/>
          <w:lang w:val="en-US" w:eastAsia="zh-CN"/>
        </w:rPr>
      </w:pPr>
    </w:p>
    <w:p w14:paraId="77409F46">
      <w:pPr>
        <w:jc w:val="both"/>
        <w:rPr>
          <w:rFonts w:hint="eastAsia"/>
          <w:color w:val="FF0000"/>
          <w:sz w:val="22"/>
          <w:szCs w:val="28"/>
          <w:lang w:val="en-US" w:eastAsia="zh-CN"/>
        </w:rPr>
      </w:pPr>
    </w:p>
    <w:p w14:paraId="65B0AA47">
      <w:pPr>
        <w:jc w:val="both"/>
        <w:rPr>
          <w:rFonts w:hint="eastAsia"/>
          <w:color w:val="FF0000"/>
          <w:sz w:val="22"/>
          <w:szCs w:val="28"/>
          <w:lang w:val="en-US" w:eastAsia="zh-CN"/>
        </w:rPr>
      </w:pPr>
    </w:p>
    <w:p w14:paraId="775D96E3">
      <w:pPr>
        <w:jc w:val="both"/>
        <w:rPr>
          <w:rFonts w:hint="eastAsia"/>
          <w:color w:val="FF0000"/>
          <w:sz w:val="22"/>
          <w:szCs w:val="28"/>
          <w:lang w:val="en-US" w:eastAsia="zh-CN"/>
        </w:rPr>
      </w:pPr>
    </w:p>
    <w:p w14:paraId="0CC9EC54">
      <w:pPr>
        <w:jc w:val="both"/>
        <w:rPr>
          <w:rFonts w:hint="eastAsia"/>
          <w:color w:val="FF0000"/>
          <w:sz w:val="22"/>
          <w:szCs w:val="28"/>
          <w:lang w:val="en-US" w:eastAsia="zh-CN"/>
        </w:rPr>
        <w:sectPr>
          <w:pgSz w:w="11906" w:h="16838"/>
          <w:pgMar w:top="1440" w:right="1800" w:bottom="1440" w:left="1800" w:header="851" w:footer="992" w:gutter="0"/>
          <w:cols w:space="425" w:num="1"/>
          <w:docGrid w:type="lines" w:linePitch="312" w:charSpace="0"/>
        </w:sectPr>
      </w:pPr>
    </w:p>
    <w:p w14:paraId="65EDE2D9">
      <w:pPr>
        <w:jc w:val="both"/>
        <w:rPr>
          <w:rFonts w:hint="default"/>
          <w:color w:val="auto"/>
          <w:sz w:val="22"/>
          <w:szCs w:val="28"/>
          <w:lang w:val="en-US" w:eastAsia="zh-CN"/>
        </w:rPr>
      </w:pPr>
      <w:r>
        <w:rPr>
          <w:rFonts w:hint="eastAsia"/>
          <w:color w:val="auto"/>
          <w:sz w:val="22"/>
          <w:szCs w:val="28"/>
          <w:lang w:val="en-US" w:eastAsia="zh-CN"/>
        </w:rPr>
        <w:t>附件1</w:t>
      </w:r>
    </w:p>
    <w:p w14:paraId="60F6CC58">
      <w:pPr>
        <w:jc w:val="both"/>
        <w:rPr>
          <w:rFonts w:hint="eastAsia"/>
          <w:color w:val="FF0000"/>
          <w:sz w:val="22"/>
          <w:szCs w:val="28"/>
          <w:lang w:val="en-US" w:eastAsia="zh-CN"/>
        </w:rPr>
      </w:pPr>
    </w:p>
    <w:p w14:paraId="078DBFA7">
      <w:pPr>
        <w:jc w:val="center"/>
        <w:rPr>
          <w:rFonts w:hint="eastAsia"/>
          <w:color w:val="FF0000"/>
          <w:sz w:val="22"/>
          <w:szCs w:val="28"/>
          <w:lang w:val="en-US" w:eastAsia="zh-CN"/>
        </w:rPr>
      </w:pPr>
      <w:r>
        <w:rPr>
          <w:rFonts w:hint="eastAsia" w:ascii="宋体" w:hAnsi="宋体" w:eastAsia="宋体" w:cs="宋体"/>
          <w:b/>
          <w:bCs/>
          <w:i w:val="0"/>
          <w:iCs w:val="0"/>
          <w:color w:val="000000"/>
          <w:kern w:val="0"/>
          <w:sz w:val="36"/>
          <w:szCs w:val="36"/>
          <w:u w:val="none"/>
          <w:lang w:val="en-US" w:eastAsia="zh-CN" w:bidi="ar"/>
        </w:rPr>
        <w:t>广安市中医医院检验科及病理科                                                提质建设租赁服务医疗设备需求清单</w:t>
      </w:r>
    </w:p>
    <w:tbl>
      <w:tblPr>
        <w:tblStyle w:val="3"/>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761"/>
        <w:gridCol w:w="705"/>
        <w:gridCol w:w="1278"/>
        <w:gridCol w:w="972"/>
        <w:gridCol w:w="858"/>
        <w:gridCol w:w="1575"/>
        <w:gridCol w:w="1485"/>
        <w:gridCol w:w="1590"/>
        <w:gridCol w:w="1695"/>
        <w:gridCol w:w="2310"/>
      </w:tblGrid>
      <w:tr w14:paraId="4BA8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9513" w:type="dxa"/>
          <w:trHeight w:val="443" w:hRule="atLeast"/>
        </w:trPr>
        <w:tc>
          <w:tcPr>
            <w:tcW w:w="1434" w:type="dxa"/>
            <w:gridSpan w:val="2"/>
            <w:tcBorders>
              <w:top w:val="nil"/>
              <w:left w:val="nil"/>
              <w:bottom w:val="nil"/>
              <w:right w:val="nil"/>
            </w:tcBorders>
            <w:shd w:val="clear" w:color="auto" w:fill="auto"/>
            <w:noWrap/>
            <w:vAlign w:val="center"/>
          </w:tcPr>
          <w:p w14:paraId="4983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c>
          <w:tcPr>
            <w:tcW w:w="705" w:type="dxa"/>
            <w:tcBorders>
              <w:top w:val="nil"/>
              <w:left w:val="nil"/>
              <w:bottom w:val="nil"/>
              <w:right w:val="nil"/>
            </w:tcBorders>
            <w:shd w:val="clear" w:color="auto" w:fill="auto"/>
            <w:noWrap/>
            <w:vAlign w:val="center"/>
          </w:tcPr>
          <w:p w14:paraId="34BF80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8" w:type="dxa"/>
            <w:tcBorders>
              <w:top w:val="nil"/>
              <w:left w:val="nil"/>
              <w:bottom w:val="nil"/>
              <w:right w:val="nil"/>
            </w:tcBorders>
            <w:shd w:val="clear" w:color="auto" w:fill="auto"/>
            <w:noWrap/>
            <w:vAlign w:val="center"/>
          </w:tcPr>
          <w:p w14:paraId="58B9E8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2" w:type="dxa"/>
            <w:tcBorders>
              <w:top w:val="nil"/>
              <w:left w:val="nil"/>
              <w:bottom w:val="nil"/>
              <w:right w:val="nil"/>
            </w:tcBorders>
            <w:shd w:val="clear" w:color="auto" w:fill="auto"/>
            <w:noWrap/>
            <w:vAlign w:val="center"/>
          </w:tcPr>
          <w:p w14:paraId="561D0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C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871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F9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品牌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FB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规格型号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5F">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DB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备注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28C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005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联系人电话</w:t>
            </w:r>
          </w:p>
        </w:tc>
      </w:tr>
      <w:tr w14:paraId="1258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6AF">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全自动凝血分析仪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9178">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5BD2">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69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85E">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E388">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28D3">
            <w:pPr>
              <w:jc w:val="center"/>
              <w:rPr>
                <w:rFonts w:hint="eastAsia" w:ascii="宋体" w:hAnsi="宋体" w:eastAsia="宋体" w:cs="宋体"/>
                <w:i w:val="0"/>
                <w:iCs w:val="0"/>
                <w:color w:val="000000"/>
                <w:sz w:val="22"/>
                <w:szCs w:val="22"/>
                <w:u w:val="none"/>
              </w:rPr>
            </w:pPr>
          </w:p>
        </w:tc>
      </w:tr>
      <w:tr w14:paraId="0A5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63C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全自动血液分析流水线+CRP 分析（含糖化模块）</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85BE">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18C8">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70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CC3">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F1AF">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D810">
            <w:pPr>
              <w:jc w:val="center"/>
              <w:rPr>
                <w:rFonts w:hint="eastAsia" w:ascii="宋体" w:hAnsi="宋体" w:eastAsia="宋体" w:cs="宋体"/>
                <w:i w:val="0"/>
                <w:iCs w:val="0"/>
                <w:color w:val="000000"/>
                <w:sz w:val="22"/>
                <w:szCs w:val="22"/>
                <w:u w:val="none"/>
              </w:rPr>
            </w:pPr>
          </w:p>
        </w:tc>
      </w:tr>
      <w:tr w14:paraId="2F0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FFC">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全自动血细胞分析仪+CRP</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3D60">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2D2">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3E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49C">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FBE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0C9">
            <w:pPr>
              <w:jc w:val="center"/>
              <w:rPr>
                <w:rFonts w:hint="eastAsia" w:ascii="宋体" w:hAnsi="宋体" w:eastAsia="宋体" w:cs="宋体"/>
                <w:i w:val="0"/>
                <w:iCs w:val="0"/>
                <w:color w:val="000000"/>
                <w:sz w:val="22"/>
                <w:szCs w:val="22"/>
                <w:u w:val="none"/>
              </w:rPr>
            </w:pPr>
          </w:p>
        </w:tc>
      </w:tr>
      <w:tr w14:paraId="63D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3FB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红细胞沉降分析仪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2F4D">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7A2D">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2B0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7C7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C402">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4893">
            <w:pPr>
              <w:jc w:val="center"/>
              <w:rPr>
                <w:rFonts w:hint="eastAsia" w:ascii="宋体" w:hAnsi="宋体" w:eastAsia="宋体" w:cs="宋体"/>
                <w:i w:val="0"/>
                <w:iCs w:val="0"/>
                <w:color w:val="000000"/>
                <w:sz w:val="22"/>
                <w:szCs w:val="22"/>
                <w:u w:val="none"/>
              </w:rPr>
            </w:pPr>
          </w:p>
        </w:tc>
      </w:tr>
      <w:tr w14:paraId="06A5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838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血液流变分析仪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EE68">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87C">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3D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692">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0AF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08D0">
            <w:pPr>
              <w:jc w:val="center"/>
              <w:rPr>
                <w:rFonts w:hint="eastAsia" w:ascii="宋体" w:hAnsi="宋体" w:eastAsia="宋体" w:cs="宋体"/>
                <w:i w:val="0"/>
                <w:iCs w:val="0"/>
                <w:color w:val="000000"/>
                <w:sz w:val="22"/>
                <w:szCs w:val="22"/>
                <w:u w:val="none"/>
              </w:rPr>
            </w:pPr>
          </w:p>
        </w:tc>
      </w:tr>
      <w:tr w14:paraId="48BE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26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D810">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全自动尿液分析仪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928F">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CF8A">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2C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904B">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F63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CAE1">
            <w:pPr>
              <w:jc w:val="center"/>
              <w:rPr>
                <w:rFonts w:hint="eastAsia" w:ascii="宋体" w:hAnsi="宋体" w:eastAsia="宋体" w:cs="宋体"/>
                <w:i w:val="0"/>
                <w:iCs w:val="0"/>
                <w:color w:val="000000"/>
                <w:sz w:val="22"/>
                <w:szCs w:val="22"/>
                <w:u w:val="none"/>
              </w:rPr>
            </w:pPr>
          </w:p>
        </w:tc>
      </w:tr>
      <w:tr w14:paraId="426E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3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DBA9">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全自动白带分析仪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802">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61A6">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56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55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8321">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7A68">
            <w:pPr>
              <w:jc w:val="center"/>
              <w:rPr>
                <w:rFonts w:hint="eastAsia" w:ascii="宋体" w:hAnsi="宋体" w:eastAsia="宋体" w:cs="宋体"/>
                <w:i w:val="0"/>
                <w:iCs w:val="0"/>
                <w:color w:val="000000"/>
                <w:sz w:val="22"/>
                <w:szCs w:val="22"/>
                <w:u w:val="none"/>
              </w:rPr>
            </w:pPr>
          </w:p>
        </w:tc>
      </w:tr>
      <w:tr w14:paraId="4EC8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5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028A">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全自动生化分析仪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7410">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3763">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1DF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4B6">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07A6">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7080">
            <w:pPr>
              <w:jc w:val="center"/>
              <w:rPr>
                <w:rFonts w:hint="eastAsia" w:ascii="宋体" w:hAnsi="宋体" w:eastAsia="宋体" w:cs="宋体"/>
                <w:i w:val="0"/>
                <w:iCs w:val="0"/>
                <w:color w:val="000000"/>
                <w:sz w:val="22"/>
                <w:szCs w:val="22"/>
                <w:u w:val="none"/>
              </w:rPr>
            </w:pPr>
          </w:p>
        </w:tc>
      </w:tr>
      <w:tr w14:paraId="5CE8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35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CCC">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血气分析仪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383F">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78C">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D70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9CC0">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54B0">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696">
            <w:pPr>
              <w:jc w:val="center"/>
              <w:rPr>
                <w:rFonts w:hint="eastAsia" w:ascii="宋体" w:hAnsi="宋体" w:eastAsia="宋体" w:cs="宋体"/>
                <w:i w:val="0"/>
                <w:iCs w:val="0"/>
                <w:color w:val="000000"/>
                <w:sz w:val="22"/>
                <w:szCs w:val="22"/>
                <w:u w:val="none"/>
              </w:rPr>
            </w:pPr>
          </w:p>
        </w:tc>
      </w:tr>
      <w:tr w14:paraId="4592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3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A9D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全自动化学发光免疫分析仪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317">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A33">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7D3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91A">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B4E8">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7950">
            <w:pPr>
              <w:jc w:val="center"/>
              <w:rPr>
                <w:rFonts w:hint="eastAsia" w:ascii="宋体" w:hAnsi="宋体" w:eastAsia="宋体" w:cs="宋体"/>
                <w:i w:val="0"/>
                <w:iCs w:val="0"/>
                <w:color w:val="000000"/>
                <w:sz w:val="22"/>
                <w:szCs w:val="22"/>
                <w:u w:val="none"/>
              </w:rPr>
            </w:pPr>
          </w:p>
        </w:tc>
      </w:tr>
      <w:tr w14:paraId="63E4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1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524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全自动免疫印迹分析仪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68A">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78D9">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69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CABA">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A3C5">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8080">
            <w:pPr>
              <w:jc w:val="center"/>
              <w:rPr>
                <w:rFonts w:hint="eastAsia" w:ascii="宋体" w:hAnsi="宋体" w:eastAsia="宋体" w:cs="宋体"/>
                <w:i w:val="0"/>
                <w:iCs w:val="0"/>
                <w:color w:val="000000"/>
                <w:sz w:val="22"/>
                <w:szCs w:val="22"/>
                <w:u w:val="none"/>
              </w:rPr>
            </w:pPr>
          </w:p>
        </w:tc>
      </w:tr>
      <w:tr w14:paraId="7154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59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53ED">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水平旋转仪（摇床）</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B72F">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A7A">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F99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54F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C5FF">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53B9">
            <w:pPr>
              <w:jc w:val="center"/>
              <w:rPr>
                <w:rFonts w:hint="eastAsia" w:ascii="宋体" w:hAnsi="宋体" w:eastAsia="宋体" w:cs="宋体"/>
                <w:i w:val="0"/>
                <w:iCs w:val="0"/>
                <w:color w:val="000000"/>
                <w:sz w:val="22"/>
                <w:szCs w:val="22"/>
                <w:u w:val="none"/>
              </w:rPr>
            </w:pPr>
          </w:p>
        </w:tc>
      </w:tr>
      <w:tr w14:paraId="5F8F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2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128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全自动细菌鉴定药敏分析系统</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F5CC">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AB0C">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2CF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997">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4EB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3927">
            <w:pPr>
              <w:jc w:val="center"/>
              <w:rPr>
                <w:rFonts w:hint="eastAsia" w:ascii="宋体" w:hAnsi="宋体" w:eastAsia="宋体" w:cs="宋体"/>
                <w:i w:val="0"/>
                <w:iCs w:val="0"/>
                <w:color w:val="000000"/>
                <w:sz w:val="22"/>
                <w:szCs w:val="22"/>
                <w:u w:val="none"/>
              </w:rPr>
            </w:pPr>
          </w:p>
        </w:tc>
      </w:tr>
      <w:tr w14:paraId="33BC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E6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A399">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全自动血培养仪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EBC">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7DA4">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9CF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B3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7D0C">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8154">
            <w:pPr>
              <w:jc w:val="center"/>
              <w:rPr>
                <w:rFonts w:hint="eastAsia" w:ascii="宋体" w:hAnsi="宋体" w:eastAsia="宋体" w:cs="宋体"/>
                <w:i w:val="0"/>
                <w:iCs w:val="0"/>
                <w:color w:val="000000"/>
                <w:sz w:val="22"/>
                <w:szCs w:val="22"/>
                <w:u w:val="none"/>
              </w:rPr>
            </w:pPr>
          </w:p>
        </w:tc>
      </w:tr>
      <w:tr w14:paraId="7D58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2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8D3D">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全自动提取分析仪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4C6">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510">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ABC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15F">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C46F">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4E08">
            <w:pPr>
              <w:jc w:val="center"/>
              <w:rPr>
                <w:rFonts w:hint="eastAsia" w:ascii="宋体" w:hAnsi="宋体" w:eastAsia="宋体" w:cs="宋体"/>
                <w:i w:val="0"/>
                <w:iCs w:val="0"/>
                <w:color w:val="000000"/>
                <w:sz w:val="22"/>
                <w:szCs w:val="22"/>
                <w:u w:val="none"/>
              </w:rPr>
            </w:pPr>
          </w:p>
        </w:tc>
      </w:tr>
      <w:tr w14:paraId="36CE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4F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ABE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全自动扩增仪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6BBD">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0929">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2F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700B">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5939">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7B45">
            <w:pPr>
              <w:jc w:val="center"/>
              <w:rPr>
                <w:rFonts w:hint="eastAsia" w:ascii="宋体" w:hAnsi="宋体" w:eastAsia="宋体" w:cs="宋体"/>
                <w:i w:val="0"/>
                <w:iCs w:val="0"/>
                <w:color w:val="000000"/>
                <w:sz w:val="22"/>
                <w:szCs w:val="22"/>
                <w:u w:val="none"/>
              </w:rPr>
            </w:pPr>
          </w:p>
        </w:tc>
      </w:tr>
      <w:tr w14:paraId="12DE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16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2622">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自动染色机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2844">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CD2F">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CA4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39B2">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B97C">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0A9D">
            <w:pPr>
              <w:jc w:val="center"/>
              <w:rPr>
                <w:rFonts w:hint="eastAsia" w:ascii="宋体" w:hAnsi="宋体" w:eastAsia="宋体" w:cs="宋体"/>
                <w:i w:val="0"/>
                <w:iCs w:val="0"/>
                <w:color w:val="000000"/>
                <w:sz w:val="22"/>
                <w:szCs w:val="22"/>
                <w:u w:val="none"/>
              </w:rPr>
            </w:pPr>
          </w:p>
        </w:tc>
      </w:tr>
      <w:tr w14:paraId="025D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2BE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5533">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全自动解浆仪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A801">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588">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319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A3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7A88">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CAA2">
            <w:pPr>
              <w:jc w:val="center"/>
              <w:rPr>
                <w:rFonts w:hint="eastAsia" w:ascii="宋体" w:hAnsi="宋体" w:eastAsia="宋体" w:cs="宋体"/>
                <w:i w:val="0"/>
                <w:iCs w:val="0"/>
                <w:color w:val="000000"/>
                <w:sz w:val="22"/>
                <w:szCs w:val="22"/>
                <w:u w:val="none"/>
              </w:rPr>
            </w:pPr>
          </w:p>
        </w:tc>
      </w:tr>
      <w:tr w14:paraId="5B6C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9A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96F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生物安全柜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E559">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F3A7">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2B1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C9FA">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E6B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4DE">
            <w:pPr>
              <w:jc w:val="center"/>
              <w:rPr>
                <w:rFonts w:hint="eastAsia" w:ascii="宋体" w:hAnsi="宋体" w:eastAsia="宋体" w:cs="宋体"/>
                <w:i w:val="0"/>
                <w:iCs w:val="0"/>
                <w:color w:val="000000"/>
                <w:sz w:val="22"/>
                <w:szCs w:val="22"/>
                <w:u w:val="none"/>
              </w:rPr>
            </w:pPr>
          </w:p>
        </w:tc>
      </w:tr>
      <w:tr w14:paraId="2B81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83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25F9">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双目显微镜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1105">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F813">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122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E40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24D1">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7F67">
            <w:pPr>
              <w:jc w:val="center"/>
              <w:rPr>
                <w:rFonts w:hint="eastAsia" w:ascii="宋体" w:hAnsi="宋体" w:eastAsia="宋体" w:cs="宋体"/>
                <w:i w:val="0"/>
                <w:iCs w:val="0"/>
                <w:color w:val="000000"/>
                <w:sz w:val="22"/>
                <w:szCs w:val="22"/>
                <w:u w:val="none"/>
              </w:rPr>
            </w:pPr>
          </w:p>
        </w:tc>
      </w:tr>
      <w:tr w14:paraId="3DA0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F2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59A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飞行质谱仪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4CC7">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8581">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B41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2AAD">
            <w:pPr>
              <w:jc w:val="center"/>
              <w:rPr>
                <w:rFonts w:hint="eastAsia" w:ascii="宋体" w:hAnsi="宋体" w:eastAsia="宋体" w:cs="宋体"/>
                <w:i w:val="0"/>
                <w:iCs w:val="0"/>
                <w:color w:val="000000"/>
                <w:sz w:val="18"/>
                <w:szCs w:val="18"/>
                <w:u w:val="none"/>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DD80">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BD5">
            <w:pPr>
              <w:jc w:val="center"/>
              <w:rPr>
                <w:rFonts w:hint="eastAsia" w:ascii="宋体" w:hAnsi="宋体" w:eastAsia="宋体" w:cs="宋体"/>
                <w:i w:val="0"/>
                <w:iCs w:val="0"/>
                <w:color w:val="000000"/>
                <w:sz w:val="22"/>
                <w:szCs w:val="22"/>
                <w:u w:val="none"/>
              </w:rPr>
            </w:pPr>
          </w:p>
        </w:tc>
      </w:tr>
      <w:tr w14:paraId="78AF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E6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572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电热恒温培养箱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78B">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0658">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6B3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8CA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7BB6">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1994">
            <w:pPr>
              <w:jc w:val="center"/>
              <w:rPr>
                <w:rFonts w:hint="eastAsia" w:ascii="宋体" w:hAnsi="宋体" w:eastAsia="宋体" w:cs="宋体"/>
                <w:i w:val="0"/>
                <w:iCs w:val="0"/>
                <w:color w:val="000000"/>
                <w:sz w:val="22"/>
                <w:szCs w:val="22"/>
                <w:u w:val="none"/>
              </w:rPr>
            </w:pPr>
          </w:p>
        </w:tc>
      </w:tr>
      <w:tr w14:paraId="2165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E2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99E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二氧化碳培养箱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B00E">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A320">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3EA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58AB">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CEDA">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AD34">
            <w:pPr>
              <w:jc w:val="center"/>
              <w:rPr>
                <w:rFonts w:hint="eastAsia" w:ascii="宋体" w:hAnsi="宋体" w:eastAsia="宋体" w:cs="宋体"/>
                <w:i w:val="0"/>
                <w:iCs w:val="0"/>
                <w:color w:val="000000"/>
                <w:sz w:val="22"/>
                <w:szCs w:val="22"/>
                <w:u w:val="none"/>
              </w:rPr>
            </w:pPr>
          </w:p>
        </w:tc>
      </w:tr>
      <w:tr w14:paraId="1B2B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E8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20B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医用离心机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5396">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706A">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B7C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42E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BD69">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B587">
            <w:pPr>
              <w:jc w:val="center"/>
              <w:rPr>
                <w:rFonts w:hint="eastAsia" w:ascii="宋体" w:hAnsi="宋体" w:eastAsia="宋体" w:cs="宋体"/>
                <w:i w:val="0"/>
                <w:iCs w:val="0"/>
                <w:color w:val="000000"/>
                <w:sz w:val="22"/>
                <w:szCs w:val="22"/>
                <w:u w:val="none"/>
              </w:rPr>
            </w:pPr>
          </w:p>
        </w:tc>
      </w:tr>
      <w:tr w14:paraId="328A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78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8F3F">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医用冷藏箱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75A0">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8847">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28A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3CB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374">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E0F7">
            <w:pPr>
              <w:jc w:val="center"/>
              <w:rPr>
                <w:rFonts w:hint="eastAsia" w:ascii="宋体" w:hAnsi="宋体" w:eastAsia="宋体" w:cs="宋体"/>
                <w:i w:val="0"/>
                <w:iCs w:val="0"/>
                <w:color w:val="000000"/>
                <w:sz w:val="22"/>
                <w:szCs w:val="22"/>
                <w:u w:val="none"/>
              </w:rPr>
            </w:pPr>
          </w:p>
        </w:tc>
      </w:tr>
      <w:tr w14:paraId="108F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08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16C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医用血液冷藏箱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086E">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1A6F">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DE4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0CF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DABB">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BE2">
            <w:pPr>
              <w:jc w:val="center"/>
              <w:rPr>
                <w:rFonts w:hint="eastAsia" w:ascii="宋体" w:hAnsi="宋体" w:eastAsia="宋体" w:cs="宋体"/>
                <w:i w:val="0"/>
                <w:iCs w:val="0"/>
                <w:color w:val="000000"/>
                <w:sz w:val="22"/>
                <w:szCs w:val="22"/>
                <w:u w:val="none"/>
              </w:rPr>
            </w:pPr>
          </w:p>
        </w:tc>
      </w:tr>
      <w:tr w14:paraId="6D8C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94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0069">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实验室超纯水机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CDB3">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EF89">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72A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729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4D78">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513">
            <w:pPr>
              <w:jc w:val="center"/>
              <w:rPr>
                <w:rFonts w:hint="eastAsia" w:ascii="宋体" w:hAnsi="宋体" w:eastAsia="宋体" w:cs="宋体"/>
                <w:i w:val="0"/>
                <w:iCs w:val="0"/>
                <w:color w:val="000000"/>
                <w:sz w:val="22"/>
                <w:szCs w:val="22"/>
                <w:u w:val="none"/>
              </w:rPr>
            </w:pPr>
          </w:p>
        </w:tc>
      </w:tr>
      <w:tr w14:paraId="68E7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43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D66D">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UPS不间断电源</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480C">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D8BC">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D3E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0B1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496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D44C">
            <w:pPr>
              <w:jc w:val="center"/>
              <w:rPr>
                <w:rFonts w:hint="eastAsia" w:ascii="宋体" w:hAnsi="宋体" w:eastAsia="宋体" w:cs="宋体"/>
                <w:i w:val="0"/>
                <w:iCs w:val="0"/>
                <w:color w:val="000000"/>
                <w:sz w:val="22"/>
                <w:szCs w:val="22"/>
                <w:u w:val="none"/>
              </w:rPr>
            </w:pPr>
          </w:p>
        </w:tc>
      </w:tr>
      <w:tr w14:paraId="710D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02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C65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冷冻切片机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A0FB">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A12C">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236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E2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515A">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1816">
            <w:pPr>
              <w:jc w:val="center"/>
              <w:rPr>
                <w:rFonts w:hint="eastAsia" w:ascii="宋体" w:hAnsi="宋体" w:eastAsia="宋体" w:cs="宋体"/>
                <w:i w:val="0"/>
                <w:iCs w:val="0"/>
                <w:color w:val="000000"/>
                <w:sz w:val="22"/>
                <w:szCs w:val="22"/>
                <w:u w:val="none"/>
              </w:rPr>
            </w:pPr>
          </w:p>
        </w:tc>
      </w:tr>
      <w:tr w14:paraId="517A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49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5B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全自动组织脱水机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0038">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768E">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D1F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1DB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B316">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D506">
            <w:pPr>
              <w:jc w:val="center"/>
              <w:rPr>
                <w:rFonts w:hint="eastAsia" w:ascii="宋体" w:hAnsi="宋体" w:eastAsia="宋体" w:cs="宋体"/>
                <w:i w:val="0"/>
                <w:iCs w:val="0"/>
                <w:color w:val="000000"/>
                <w:sz w:val="22"/>
                <w:szCs w:val="22"/>
                <w:u w:val="none"/>
              </w:rPr>
            </w:pPr>
          </w:p>
        </w:tc>
      </w:tr>
      <w:tr w14:paraId="2D47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82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2629">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取材台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6337">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7B7B">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9A0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B037">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CE78">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7154">
            <w:pPr>
              <w:jc w:val="center"/>
              <w:rPr>
                <w:rFonts w:hint="eastAsia" w:ascii="宋体" w:hAnsi="宋体" w:eastAsia="宋体" w:cs="宋体"/>
                <w:i w:val="0"/>
                <w:iCs w:val="0"/>
                <w:color w:val="000000"/>
                <w:sz w:val="22"/>
                <w:szCs w:val="22"/>
                <w:u w:val="none"/>
              </w:rPr>
            </w:pPr>
          </w:p>
        </w:tc>
      </w:tr>
      <w:tr w14:paraId="2325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06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65D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大体标本取材摄像系统</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D79A">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5106">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27B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5BD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CD48">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02E8">
            <w:pPr>
              <w:jc w:val="center"/>
              <w:rPr>
                <w:rFonts w:hint="eastAsia" w:ascii="宋体" w:hAnsi="宋体" w:eastAsia="宋体" w:cs="宋体"/>
                <w:i w:val="0"/>
                <w:iCs w:val="0"/>
                <w:color w:val="000000"/>
                <w:sz w:val="22"/>
                <w:szCs w:val="22"/>
                <w:u w:val="none"/>
              </w:rPr>
            </w:pPr>
          </w:p>
        </w:tc>
      </w:tr>
      <w:tr w14:paraId="4E74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FD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8CC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组织盒激光书写仪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9E3B">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7584">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F25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BBF7">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0536">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1561">
            <w:pPr>
              <w:jc w:val="center"/>
              <w:rPr>
                <w:rFonts w:hint="eastAsia" w:ascii="宋体" w:hAnsi="宋体" w:eastAsia="宋体" w:cs="宋体"/>
                <w:i w:val="0"/>
                <w:iCs w:val="0"/>
                <w:color w:val="000000"/>
                <w:sz w:val="22"/>
                <w:szCs w:val="22"/>
                <w:u w:val="none"/>
              </w:rPr>
            </w:pPr>
          </w:p>
        </w:tc>
      </w:tr>
      <w:tr w14:paraId="1155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E4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283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多功能电动取骨机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4D5E">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DAC7">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A43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072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933B">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BEAA">
            <w:pPr>
              <w:jc w:val="center"/>
              <w:rPr>
                <w:rFonts w:hint="eastAsia" w:ascii="宋体" w:hAnsi="宋体" w:eastAsia="宋体" w:cs="宋体"/>
                <w:i w:val="0"/>
                <w:iCs w:val="0"/>
                <w:color w:val="000000"/>
                <w:sz w:val="22"/>
                <w:szCs w:val="22"/>
                <w:u w:val="none"/>
              </w:rPr>
            </w:pPr>
          </w:p>
        </w:tc>
      </w:tr>
      <w:tr w14:paraId="5A38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2B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9F1E">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通风柜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9FB7">
            <w:pPr>
              <w:jc w:val="lef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723A">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CA2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15C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2655">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1EC8">
            <w:pPr>
              <w:jc w:val="center"/>
              <w:rPr>
                <w:rFonts w:hint="eastAsia" w:ascii="宋体" w:hAnsi="宋体" w:eastAsia="宋体" w:cs="宋体"/>
                <w:i w:val="0"/>
                <w:iCs w:val="0"/>
                <w:color w:val="000000"/>
                <w:sz w:val="22"/>
                <w:szCs w:val="22"/>
                <w:u w:val="none"/>
              </w:rPr>
            </w:pPr>
          </w:p>
        </w:tc>
      </w:tr>
      <w:tr w14:paraId="5A87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4A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D73C">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全自动液基薄层细胞制片机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CCF">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8198">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883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D0B8">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D3F1">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89BA">
            <w:pPr>
              <w:jc w:val="center"/>
              <w:rPr>
                <w:rFonts w:hint="eastAsia" w:ascii="宋体" w:hAnsi="宋体" w:eastAsia="宋体" w:cs="宋体"/>
                <w:i w:val="0"/>
                <w:iCs w:val="0"/>
                <w:color w:val="000000"/>
                <w:sz w:val="22"/>
                <w:szCs w:val="22"/>
                <w:u w:val="none"/>
              </w:rPr>
            </w:pPr>
          </w:p>
        </w:tc>
      </w:tr>
      <w:tr w14:paraId="17AF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1C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6E5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DNA倍体分析仪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1C72">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B3E1">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907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BAC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A929">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7A3B">
            <w:pPr>
              <w:jc w:val="center"/>
              <w:rPr>
                <w:rFonts w:hint="eastAsia" w:ascii="宋体" w:hAnsi="宋体" w:eastAsia="宋体" w:cs="宋体"/>
                <w:i w:val="0"/>
                <w:iCs w:val="0"/>
                <w:color w:val="000000"/>
                <w:sz w:val="22"/>
                <w:szCs w:val="22"/>
                <w:u w:val="none"/>
              </w:rPr>
            </w:pPr>
          </w:p>
        </w:tc>
      </w:tr>
      <w:tr w14:paraId="02FA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BA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194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离心机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4548">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DF6C">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F14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6332">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E9A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F902">
            <w:pPr>
              <w:jc w:val="center"/>
              <w:rPr>
                <w:rFonts w:hint="eastAsia" w:ascii="宋体" w:hAnsi="宋体" w:eastAsia="宋体" w:cs="宋体"/>
                <w:i w:val="0"/>
                <w:iCs w:val="0"/>
                <w:color w:val="000000"/>
                <w:sz w:val="22"/>
                <w:szCs w:val="22"/>
                <w:u w:val="none"/>
              </w:rPr>
            </w:pPr>
          </w:p>
        </w:tc>
      </w:tr>
      <w:tr w14:paraId="0A8D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F6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A4E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尿结石成分分析仪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9911">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CC94">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46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2DCC">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69CB">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650E">
            <w:pPr>
              <w:jc w:val="center"/>
              <w:rPr>
                <w:rFonts w:hint="eastAsia" w:ascii="宋体" w:hAnsi="宋体" w:eastAsia="宋体" w:cs="宋体"/>
                <w:i w:val="0"/>
                <w:iCs w:val="0"/>
                <w:color w:val="000000"/>
                <w:sz w:val="22"/>
                <w:szCs w:val="22"/>
                <w:u w:val="none"/>
              </w:rPr>
            </w:pPr>
          </w:p>
        </w:tc>
      </w:tr>
      <w:tr w14:paraId="2BCB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BC2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5A2A">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包埋机（含冷冻台）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F71C">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4FB3">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049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3760">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0E0">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D9FD">
            <w:pPr>
              <w:jc w:val="center"/>
              <w:rPr>
                <w:rFonts w:hint="eastAsia" w:ascii="宋体" w:hAnsi="宋体" w:eastAsia="宋体" w:cs="宋体"/>
                <w:i w:val="0"/>
                <w:iCs w:val="0"/>
                <w:color w:val="000000"/>
                <w:sz w:val="22"/>
                <w:szCs w:val="22"/>
                <w:u w:val="none"/>
              </w:rPr>
            </w:pPr>
          </w:p>
        </w:tc>
      </w:tr>
      <w:tr w14:paraId="0A1B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03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07E8">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修蜡封蜡仪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0CE">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3F5E">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88F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D4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8D58">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E166">
            <w:pPr>
              <w:jc w:val="center"/>
              <w:rPr>
                <w:rFonts w:hint="eastAsia" w:ascii="宋体" w:hAnsi="宋体" w:eastAsia="宋体" w:cs="宋体"/>
                <w:i w:val="0"/>
                <w:iCs w:val="0"/>
                <w:color w:val="000000"/>
                <w:sz w:val="22"/>
                <w:szCs w:val="22"/>
                <w:u w:val="none"/>
              </w:rPr>
            </w:pPr>
          </w:p>
        </w:tc>
      </w:tr>
      <w:tr w14:paraId="569D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82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AB02">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切片机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C253">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5E53">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707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F92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4C6E">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B9FC">
            <w:pPr>
              <w:jc w:val="center"/>
              <w:rPr>
                <w:rFonts w:hint="eastAsia" w:ascii="宋体" w:hAnsi="宋体" w:eastAsia="宋体" w:cs="宋体"/>
                <w:i w:val="0"/>
                <w:iCs w:val="0"/>
                <w:color w:val="000000"/>
                <w:sz w:val="22"/>
                <w:szCs w:val="22"/>
                <w:u w:val="none"/>
              </w:rPr>
            </w:pPr>
          </w:p>
        </w:tc>
      </w:tr>
      <w:tr w14:paraId="711F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C6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29D1">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载玻片激光书写仪</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6F43">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069D">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1B3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4E7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EAC1">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DFF8">
            <w:pPr>
              <w:jc w:val="center"/>
              <w:rPr>
                <w:rFonts w:hint="eastAsia" w:ascii="宋体" w:hAnsi="宋体" w:eastAsia="宋体" w:cs="宋体"/>
                <w:i w:val="0"/>
                <w:iCs w:val="0"/>
                <w:color w:val="000000"/>
                <w:sz w:val="22"/>
                <w:szCs w:val="22"/>
                <w:u w:val="none"/>
              </w:rPr>
            </w:pPr>
          </w:p>
        </w:tc>
      </w:tr>
      <w:tr w14:paraId="2B70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78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B37B">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摊片烤片机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1CE3">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6432">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9B4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A3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A8C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515C">
            <w:pPr>
              <w:jc w:val="center"/>
              <w:rPr>
                <w:rFonts w:hint="eastAsia" w:ascii="宋体" w:hAnsi="宋体" w:eastAsia="宋体" w:cs="宋体"/>
                <w:i w:val="0"/>
                <w:iCs w:val="0"/>
                <w:color w:val="000000"/>
                <w:sz w:val="22"/>
                <w:szCs w:val="22"/>
                <w:u w:val="none"/>
              </w:rPr>
            </w:pPr>
          </w:p>
        </w:tc>
      </w:tr>
      <w:tr w14:paraId="4E46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8A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6B6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全自动染色封片一体机</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40C6">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8EED">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8F3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598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01FC">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FBE5">
            <w:pPr>
              <w:jc w:val="center"/>
              <w:rPr>
                <w:rFonts w:hint="eastAsia" w:ascii="宋体" w:hAnsi="宋体" w:eastAsia="宋体" w:cs="宋体"/>
                <w:i w:val="0"/>
                <w:iCs w:val="0"/>
                <w:color w:val="000000"/>
                <w:sz w:val="22"/>
                <w:szCs w:val="22"/>
                <w:u w:val="none"/>
              </w:rPr>
            </w:pPr>
          </w:p>
        </w:tc>
      </w:tr>
      <w:tr w14:paraId="25B5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22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D8D4">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UPS不间断电源</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4654">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27AB">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C5C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E926">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5EE0">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DE70">
            <w:pPr>
              <w:jc w:val="center"/>
              <w:rPr>
                <w:rFonts w:hint="eastAsia" w:ascii="宋体" w:hAnsi="宋体" w:eastAsia="宋体" w:cs="宋体"/>
                <w:i w:val="0"/>
                <w:iCs w:val="0"/>
                <w:color w:val="000000"/>
                <w:sz w:val="22"/>
                <w:szCs w:val="22"/>
                <w:u w:val="none"/>
              </w:rPr>
            </w:pPr>
          </w:p>
        </w:tc>
      </w:tr>
      <w:tr w14:paraId="4CE6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40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691E">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光学荧光显微镜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49BA">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C880">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0F1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65BE">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94ED">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777A">
            <w:pPr>
              <w:jc w:val="center"/>
              <w:rPr>
                <w:rFonts w:hint="eastAsia" w:ascii="宋体" w:hAnsi="宋体" w:eastAsia="宋体" w:cs="宋体"/>
                <w:i w:val="0"/>
                <w:iCs w:val="0"/>
                <w:color w:val="000000"/>
                <w:sz w:val="22"/>
                <w:szCs w:val="22"/>
                <w:u w:val="none"/>
              </w:rPr>
            </w:pPr>
          </w:p>
        </w:tc>
      </w:tr>
      <w:tr w14:paraId="64B9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19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AFFC">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蜡块柜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99D9">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95CF">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2E7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731E">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A93B">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E97A">
            <w:pPr>
              <w:jc w:val="center"/>
              <w:rPr>
                <w:rFonts w:hint="eastAsia" w:ascii="宋体" w:hAnsi="宋体" w:eastAsia="宋体" w:cs="宋体"/>
                <w:i w:val="0"/>
                <w:iCs w:val="0"/>
                <w:color w:val="000000"/>
                <w:sz w:val="22"/>
                <w:szCs w:val="22"/>
                <w:u w:val="none"/>
              </w:rPr>
            </w:pPr>
          </w:p>
        </w:tc>
      </w:tr>
      <w:tr w14:paraId="1177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4B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C77A">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晾片柜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94A0">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3926">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4A8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DA4B">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4946">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472E">
            <w:pPr>
              <w:jc w:val="center"/>
              <w:rPr>
                <w:rFonts w:hint="eastAsia" w:ascii="宋体" w:hAnsi="宋体" w:eastAsia="宋体" w:cs="宋体"/>
                <w:i w:val="0"/>
                <w:iCs w:val="0"/>
                <w:color w:val="000000"/>
                <w:sz w:val="22"/>
                <w:szCs w:val="22"/>
                <w:u w:val="none"/>
              </w:rPr>
            </w:pPr>
          </w:p>
        </w:tc>
      </w:tr>
      <w:tr w14:paraId="29C2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61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22B9">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玻片柜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6F4D">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7724">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971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BC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FA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68AA">
            <w:pPr>
              <w:jc w:val="center"/>
              <w:rPr>
                <w:rFonts w:hint="eastAsia" w:ascii="宋体" w:hAnsi="宋体" w:eastAsia="宋体" w:cs="宋体"/>
                <w:i w:val="0"/>
                <w:iCs w:val="0"/>
                <w:color w:val="000000"/>
                <w:sz w:val="22"/>
                <w:szCs w:val="22"/>
                <w:u w:val="none"/>
              </w:rPr>
            </w:pPr>
          </w:p>
        </w:tc>
      </w:tr>
      <w:tr w14:paraId="740B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4B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7D6">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危化品柜</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70FC">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44FE">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B51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D13D">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521D">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DE09">
            <w:pPr>
              <w:jc w:val="center"/>
              <w:rPr>
                <w:rFonts w:hint="eastAsia" w:ascii="宋体" w:hAnsi="宋体" w:eastAsia="宋体" w:cs="宋体"/>
                <w:i w:val="0"/>
                <w:iCs w:val="0"/>
                <w:color w:val="000000"/>
                <w:sz w:val="22"/>
                <w:szCs w:val="22"/>
                <w:u w:val="none"/>
              </w:rPr>
            </w:pPr>
          </w:p>
        </w:tc>
      </w:tr>
      <w:tr w14:paraId="48E4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CC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03C5">
            <w:pPr>
              <w:keepNext w:val="0"/>
              <w:keepLines w:val="0"/>
              <w:widowControl/>
              <w:suppressLineNumbers w:val="0"/>
              <w:jc w:val="left"/>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医用冰箱</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4CDD">
            <w:pPr>
              <w:jc w:val="lef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68F7">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90E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04F">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EC06">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8684">
            <w:pPr>
              <w:jc w:val="center"/>
              <w:rPr>
                <w:rFonts w:hint="eastAsia" w:ascii="宋体" w:hAnsi="宋体" w:eastAsia="宋体" w:cs="宋体"/>
                <w:i w:val="0"/>
                <w:iCs w:val="0"/>
                <w:color w:val="000000"/>
                <w:sz w:val="22"/>
                <w:szCs w:val="22"/>
                <w:u w:val="none"/>
              </w:rPr>
            </w:pPr>
          </w:p>
        </w:tc>
      </w:tr>
    </w:tbl>
    <w:p w14:paraId="072C59FC">
      <w:pPr>
        <w:jc w:val="both"/>
        <w:rPr>
          <w:rFonts w:hint="eastAsia"/>
          <w:color w:val="FF0000"/>
          <w:sz w:val="22"/>
          <w:szCs w:val="28"/>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A277C"/>
    <w:rsid w:val="1905140A"/>
    <w:rsid w:val="207E7392"/>
    <w:rsid w:val="2720757A"/>
    <w:rsid w:val="3B0F2687"/>
    <w:rsid w:val="3FA91324"/>
    <w:rsid w:val="46F66228"/>
    <w:rsid w:val="47AD2D46"/>
    <w:rsid w:val="54BF6C30"/>
    <w:rsid w:val="6DF07AD0"/>
    <w:rsid w:val="76B9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1501</Words>
  <Characters>1551</Characters>
  <Lines>0</Lines>
  <Paragraphs>0</Paragraphs>
  <TotalTime>92</TotalTime>
  <ScaleCrop>false</ScaleCrop>
  <LinksUpToDate>false</LinksUpToDate>
  <CharactersWithSpaces>1602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2026-03-12T05:54:00Z</dcterms:created>
  <dc:creator>ASUS</dc:creator>
  <cp:lastModifiedBy>李立</cp:lastModifiedBy>
  <dcterms:modified xsi:type="dcterms:W3CDTF">2026-03-13T08:53:08Z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eyJoZGlkIjoiMmI5YTE4M2FkNjE3MWYzZjE1N2Q2ZmRjODBhZWZiZTUiLCJ1c2VySWQiOiIxNzcwMTY2MzA4In0=</vt:lpwstr>
  </property>
  <property fmtid="{D5CDD505-2E9C-101B-9397-08002B2CF9AE}" pid="4" name="ICV">
    <vt:lpwstr>34612D60CAC0475D94C3EE29050852EA_13</vt:lpwstr>
  </property>
</Properties>
</file>